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F442B" w14:textId="77777777" w:rsidR="00644CB9" w:rsidRPr="00C30935" w:rsidRDefault="00644CB9" w:rsidP="00644CB9">
      <w:pPr>
        <w:autoSpaceDE w:val="0"/>
        <w:autoSpaceDN w:val="0"/>
        <w:adjustRightInd w:val="0"/>
        <w:spacing w:after="0" w:line="240" w:lineRule="auto"/>
        <w:ind w:firstLine="706"/>
        <w:jc w:val="center"/>
        <w:rPr>
          <w:rFonts w:ascii="Times New Roman" w:hAnsi="Times New Roman" w:cs="Times New Roman"/>
          <w:b/>
          <w:sz w:val="24"/>
          <w:szCs w:val="24"/>
        </w:rPr>
      </w:pPr>
      <w:r w:rsidRPr="00C30935">
        <w:rPr>
          <w:rFonts w:ascii="Times New Roman" w:hAnsi="Times New Roman" w:cs="Times New Roman"/>
          <w:b/>
          <w:sz w:val="24"/>
          <w:szCs w:val="24"/>
        </w:rPr>
        <w:t xml:space="preserve">De Rosalie Vetch et Paul Claudel à Ysé et Mesa dans </w:t>
      </w:r>
      <w:r w:rsidRPr="00C30935">
        <w:rPr>
          <w:rFonts w:ascii="Times New Roman" w:hAnsi="Times New Roman" w:cs="Times New Roman"/>
          <w:b/>
          <w:i/>
          <w:iCs/>
          <w:sz w:val="24"/>
          <w:szCs w:val="24"/>
        </w:rPr>
        <w:t>Partage de midi</w:t>
      </w:r>
      <w:r w:rsidRPr="00C30935">
        <w:rPr>
          <w:rFonts w:ascii="Times New Roman" w:hAnsi="Times New Roman" w:cs="Times New Roman"/>
          <w:b/>
          <w:sz w:val="24"/>
          <w:szCs w:val="24"/>
        </w:rPr>
        <w:t xml:space="preserve"> : </w:t>
      </w:r>
    </w:p>
    <w:p w14:paraId="3796EBD4" w14:textId="30C355AA" w:rsidR="00644CB9" w:rsidRPr="00C30935" w:rsidRDefault="00644CB9" w:rsidP="00644CB9">
      <w:pPr>
        <w:autoSpaceDE w:val="0"/>
        <w:autoSpaceDN w:val="0"/>
        <w:adjustRightInd w:val="0"/>
        <w:spacing w:after="0" w:line="240" w:lineRule="auto"/>
        <w:ind w:firstLine="706"/>
        <w:jc w:val="center"/>
        <w:rPr>
          <w:rFonts w:ascii="Times New Roman" w:hAnsi="Times New Roman" w:cs="Times New Roman"/>
          <w:b/>
          <w:sz w:val="24"/>
          <w:szCs w:val="24"/>
        </w:rPr>
      </w:pPr>
      <w:r w:rsidRPr="00C30935">
        <w:rPr>
          <w:rFonts w:ascii="Times New Roman" w:hAnsi="Times New Roman" w:cs="Times New Roman"/>
          <w:b/>
          <w:sz w:val="24"/>
          <w:szCs w:val="24"/>
        </w:rPr>
        <w:t>la question de « l’acteur-passeur »</w:t>
      </w:r>
    </w:p>
    <w:p w14:paraId="50BA34E5" w14:textId="128C22BD" w:rsidR="00644CB9" w:rsidRDefault="00644CB9" w:rsidP="00644CB9">
      <w:pPr>
        <w:autoSpaceDE w:val="0"/>
        <w:autoSpaceDN w:val="0"/>
        <w:adjustRightInd w:val="0"/>
        <w:spacing w:after="0" w:line="240" w:lineRule="auto"/>
        <w:ind w:firstLine="706"/>
        <w:jc w:val="center"/>
        <w:rPr>
          <w:rFonts w:ascii="Times New Roman" w:hAnsi="Times New Roman" w:cs="Times New Roman"/>
          <w:b/>
          <w:sz w:val="24"/>
          <w:szCs w:val="24"/>
        </w:rPr>
      </w:pPr>
    </w:p>
    <w:p w14:paraId="251D7591" w14:textId="19D00D4B" w:rsidR="00644CB9" w:rsidRDefault="00644CB9" w:rsidP="00644CB9">
      <w:pPr>
        <w:autoSpaceDE w:val="0"/>
        <w:autoSpaceDN w:val="0"/>
        <w:adjustRightInd w:val="0"/>
        <w:spacing w:after="0" w:line="240" w:lineRule="auto"/>
        <w:ind w:firstLine="706"/>
        <w:jc w:val="right"/>
        <w:rPr>
          <w:rFonts w:ascii="Times New Roman" w:hAnsi="Times New Roman" w:cs="Times New Roman"/>
          <w:sz w:val="24"/>
          <w:szCs w:val="24"/>
        </w:rPr>
      </w:pPr>
      <w:r>
        <w:rPr>
          <w:rFonts w:ascii="Times New Roman" w:hAnsi="Times New Roman" w:cs="Times New Roman"/>
          <w:sz w:val="24"/>
          <w:szCs w:val="24"/>
        </w:rPr>
        <w:t>DEREGNONCOURT Marine</w:t>
      </w:r>
    </w:p>
    <w:p w14:paraId="5D9AB70F" w14:textId="0E5D7527" w:rsidR="007A55FE" w:rsidRDefault="007A55FE" w:rsidP="00644CB9">
      <w:pPr>
        <w:autoSpaceDE w:val="0"/>
        <w:autoSpaceDN w:val="0"/>
        <w:adjustRightInd w:val="0"/>
        <w:spacing w:after="0" w:line="240" w:lineRule="auto"/>
        <w:ind w:firstLine="706"/>
        <w:jc w:val="right"/>
        <w:rPr>
          <w:rFonts w:ascii="Times New Roman" w:hAnsi="Times New Roman" w:cs="Times New Roman"/>
          <w:sz w:val="24"/>
          <w:szCs w:val="24"/>
        </w:rPr>
      </w:pPr>
      <w:r>
        <w:rPr>
          <w:rFonts w:ascii="Times New Roman" w:hAnsi="Times New Roman" w:cs="Times New Roman"/>
          <w:sz w:val="24"/>
          <w:szCs w:val="24"/>
        </w:rPr>
        <w:t xml:space="preserve">Assistante-doctorante de Madame Sylvie Freyermuth </w:t>
      </w:r>
      <w:r w:rsidR="00B649D7">
        <w:rPr>
          <w:rFonts w:ascii="Times New Roman" w:hAnsi="Times New Roman" w:cs="Times New Roman"/>
          <w:sz w:val="24"/>
          <w:szCs w:val="24"/>
        </w:rPr>
        <w:t>(Université du Luxembourg)</w:t>
      </w:r>
    </w:p>
    <w:p w14:paraId="047338EE" w14:textId="3F061D3D" w:rsidR="007A55FE" w:rsidRDefault="007A55FE" w:rsidP="007A55FE">
      <w:pPr>
        <w:autoSpaceDE w:val="0"/>
        <w:autoSpaceDN w:val="0"/>
        <w:adjustRightInd w:val="0"/>
        <w:spacing w:after="0" w:line="240" w:lineRule="auto"/>
        <w:ind w:firstLine="706"/>
        <w:jc w:val="right"/>
        <w:rPr>
          <w:rFonts w:ascii="Times New Roman" w:hAnsi="Times New Roman" w:cs="Times New Roman"/>
          <w:sz w:val="24"/>
          <w:szCs w:val="24"/>
        </w:rPr>
      </w:pPr>
      <w:r>
        <w:rPr>
          <w:rFonts w:ascii="Times New Roman" w:hAnsi="Times New Roman" w:cs="Times New Roman"/>
          <w:sz w:val="24"/>
          <w:szCs w:val="24"/>
        </w:rPr>
        <w:t>En quatrième année de thèse, sous la double direction de</w:t>
      </w:r>
    </w:p>
    <w:p w14:paraId="3CC723B3" w14:textId="77777777" w:rsidR="007A55FE" w:rsidRDefault="007A55FE" w:rsidP="007A55FE">
      <w:pPr>
        <w:autoSpaceDE w:val="0"/>
        <w:autoSpaceDN w:val="0"/>
        <w:adjustRightInd w:val="0"/>
        <w:spacing w:after="0" w:line="240" w:lineRule="auto"/>
        <w:ind w:firstLine="706"/>
        <w:jc w:val="right"/>
        <w:rPr>
          <w:rFonts w:ascii="Times New Roman" w:hAnsi="Times New Roman" w:cs="Times New Roman"/>
          <w:sz w:val="24"/>
          <w:szCs w:val="24"/>
        </w:rPr>
      </w:pPr>
      <w:r>
        <w:rPr>
          <w:rFonts w:ascii="Times New Roman" w:hAnsi="Times New Roman" w:cs="Times New Roman"/>
          <w:sz w:val="24"/>
          <w:szCs w:val="24"/>
        </w:rPr>
        <w:t xml:space="preserve">Madame Sylvie Freyermuth (Université du Luxembourg) et de </w:t>
      </w:r>
    </w:p>
    <w:p w14:paraId="689C704B" w14:textId="089F23F4" w:rsidR="007A55FE" w:rsidRPr="00644CB9" w:rsidRDefault="007A55FE" w:rsidP="007A55FE">
      <w:pPr>
        <w:autoSpaceDE w:val="0"/>
        <w:autoSpaceDN w:val="0"/>
        <w:adjustRightInd w:val="0"/>
        <w:spacing w:after="0" w:line="240" w:lineRule="auto"/>
        <w:ind w:firstLine="706"/>
        <w:jc w:val="right"/>
        <w:rPr>
          <w:rFonts w:ascii="Times New Roman" w:hAnsi="Times New Roman" w:cs="Times New Roman"/>
          <w:sz w:val="24"/>
          <w:szCs w:val="24"/>
        </w:rPr>
      </w:pPr>
      <w:r>
        <w:rPr>
          <w:rFonts w:ascii="Times New Roman" w:hAnsi="Times New Roman" w:cs="Times New Roman"/>
          <w:sz w:val="24"/>
          <w:szCs w:val="24"/>
        </w:rPr>
        <w:t>Monsieur Pierre Degott (Université de Lorraine, Metz)</w:t>
      </w:r>
    </w:p>
    <w:p w14:paraId="6C856231" w14:textId="44930603" w:rsidR="00644CB9" w:rsidRDefault="00644CB9" w:rsidP="00644CB9">
      <w:pPr>
        <w:autoSpaceDE w:val="0"/>
        <w:autoSpaceDN w:val="0"/>
        <w:adjustRightInd w:val="0"/>
        <w:spacing w:after="0" w:line="240" w:lineRule="auto"/>
        <w:ind w:firstLine="706"/>
        <w:jc w:val="center"/>
        <w:rPr>
          <w:rFonts w:ascii="Times New Roman" w:hAnsi="Times New Roman" w:cs="Times New Roman"/>
          <w:sz w:val="24"/>
          <w:szCs w:val="24"/>
        </w:rPr>
      </w:pPr>
    </w:p>
    <w:p w14:paraId="6D301664" w14:textId="74853E20" w:rsidR="003B0AA7" w:rsidRPr="006B18A0" w:rsidRDefault="00644CB9" w:rsidP="006331A0">
      <w:pPr>
        <w:autoSpaceDE w:val="0"/>
        <w:autoSpaceDN w:val="0"/>
        <w:adjustRightInd w:val="0"/>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rPr>
        <w:t>D</w:t>
      </w:r>
      <w:r w:rsidRPr="006B18A0">
        <w:rPr>
          <w:rFonts w:ascii="Times New Roman" w:hAnsi="Times New Roman" w:cs="Times New Roman"/>
          <w:sz w:val="24"/>
          <w:szCs w:val="24"/>
        </w:rPr>
        <w:t>éfinitoire</w:t>
      </w:r>
      <w:r>
        <w:rPr>
          <w:rFonts w:ascii="Times New Roman" w:hAnsi="Times New Roman" w:cs="Times New Roman"/>
          <w:sz w:val="24"/>
          <w:szCs w:val="24"/>
        </w:rPr>
        <w:t xml:space="preserve"> </w:t>
      </w:r>
      <w:r w:rsidR="00A7420F">
        <w:rPr>
          <w:rFonts w:ascii="Times New Roman" w:hAnsi="Times New Roman" w:cs="Times New Roman"/>
          <w:iCs/>
          <w:sz w:val="24"/>
          <w:szCs w:val="24"/>
        </w:rPr>
        <w:t>en 2021</w:t>
      </w:r>
      <w:r w:rsidR="00A7420F">
        <w:rPr>
          <w:rFonts w:ascii="Times New Roman" w:hAnsi="Times New Roman" w:cs="Times New Roman"/>
          <w:iCs/>
          <w:sz w:val="24"/>
          <w:szCs w:val="24"/>
        </w:rPr>
        <w:t xml:space="preserve"> </w:t>
      </w:r>
      <w:r w:rsidRPr="006B18A0">
        <w:rPr>
          <w:rFonts w:ascii="Times New Roman" w:hAnsi="Times New Roman" w:cs="Times New Roman"/>
          <w:sz w:val="24"/>
          <w:szCs w:val="24"/>
        </w:rPr>
        <w:t>des journées doctorales d</w:t>
      </w:r>
      <w:r w:rsidR="00F56411">
        <w:rPr>
          <w:rFonts w:ascii="Times New Roman" w:hAnsi="Times New Roman" w:cs="Times New Roman"/>
          <w:sz w:val="24"/>
          <w:szCs w:val="24"/>
        </w:rPr>
        <w:t>e</w:t>
      </w:r>
      <w:r w:rsidRPr="006B18A0">
        <w:rPr>
          <w:rFonts w:ascii="Times New Roman" w:hAnsi="Times New Roman" w:cs="Times New Roman"/>
          <w:sz w:val="24"/>
          <w:szCs w:val="24"/>
        </w:rPr>
        <w:t xml:space="preserve"> </w:t>
      </w:r>
      <w:r w:rsidRPr="006B18A0">
        <w:rPr>
          <w:rFonts w:ascii="Times New Roman" w:hAnsi="Times New Roman" w:cs="Times New Roman"/>
          <w:i/>
          <w:iCs/>
          <w:sz w:val="24"/>
          <w:szCs w:val="24"/>
        </w:rPr>
        <w:t>LOGOS</w:t>
      </w:r>
      <w:r w:rsidRPr="006B18A0">
        <w:rPr>
          <w:rFonts w:ascii="Times New Roman" w:hAnsi="Times New Roman" w:cs="Times New Roman"/>
          <w:sz w:val="24"/>
          <w:szCs w:val="24"/>
        </w:rPr>
        <w:t>,</w:t>
      </w:r>
      <w:r>
        <w:rPr>
          <w:rFonts w:ascii="Times New Roman" w:hAnsi="Times New Roman" w:cs="Times New Roman"/>
          <w:sz w:val="24"/>
          <w:szCs w:val="24"/>
        </w:rPr>
        <w:t xml:space="preserve"> l</w:t>
      </w:r>
      <w:r w:rsidR="005903A5" w:rsidRPr="006B18A0">
        <w:rPr>
          <w:rFonts w:ascii="Times New Roman" w:hAnsi="Times New Roman" w:cs="Times New Roman"/>
          <w:sz w:val="24"/>
          <w:szCs w:val="24"/>
        </w:rPr>
        <w:t xml:space="preserve">a thématique « Passeurs et Passages » </w:t>
      </w:r>
      <w:r>
        <w:rPr>
          <w:rFonts w:ascii="Times New Roman" w:hAnsi="Times New Roman" w:cs="Times New Roman"/>
          <w:sz w:val="24"/>
          <w:szCs w:val="24"/>
        </w:rPr>
        <w:t xml:space="preserve">nous offre </w:t>
      </w:r>
      <w:r w:rsidR="00976301" w:rsidRPr="006B18A0">
        <w:rPr>
          <w:rFonts w:ascii="Times New Roman" w:hAnsi="Times New Roman" w:cs="Times New Roman"/>
          <w:sz w:val="24"/>
          <w:szCs w:val="24"/>
        </w:rPr>
        <w:t>l</w:t>
      </w:r>
      <w:r w:rsidR="00261097">
        <w:rPr>
          <w:rFonts w:ascii="Times New Roman" w:hAnsi="Times New Roman" w:cs="Times New Roman"/>
          <w:sz w:val="24"/>
          <w:szCs w:val="24"/>
        </w:rPr>
        <w:t xml:space="preserve">a possibilité </w:t>
      </w:r>
      <w:r w:rsidR="00976301" w:rsidRPr="006B18A0">
        <w:rPr>
          <w:rFonts w:ascii="Times New Roman" w:hAnsi="Times New Roman" w:cs="Times New Roman"/>
          <w:sz w:val="24"/>
          <w:szCs w:val="24"/>
        </w:rPr>
        <w:t>de</w:t>
      </w:r>
      <w:r>
        <w:rPr>
          <w:rFonts w:ascii="Times New Roman" w:hAnsi="Times New Roman" w:cs="Times New Roman"/>
          <w:sz w:val="24"/>
          <w:szCs w:val="24"/>
        </w:rPr>
        <w:t xml:space="preserve"> proposer une réflexion intitulée </w:t>
      </w:r>
      <w:r w:rsidR="00976301" w:rsidRPr="006B18A0">
        <w:rPr>
          <w:rFonts w:ascii="Times New Roman" w:hAnsi="Times New Roman" w:cs="Times New Roman"/>
          <w:sz w:val="24"/>
          <w:szCs w:val="24"/>
        </w:rPr>
        <w:t xml:space="preserve">: « De Rosalie Vetch et Paul Claudel à Ysé et Mesa dans </w:t>
      </w:r>
      <w:r w:rsidR="00976301" w:rsidRPr="006B18A0">
        <w:rPr>
          <w:rFonts w:ascii="Times New Roman" w:hAnsi="Times New Roman" w:cs="Times New Roman"/>
          <w:i/>
          <w:iCs/>
          <w:sz w:val="24"/>
          <w:szCs w:val="24"/>
        </w:rPr>
        <w:t>Partage de midi</w:t>
      </w:r>
      <w:r w:rsidR="00976301" w:rsidRPr="006B18A0">
        <w:rPr>
          <w:rFonts w:ascii="Times New Roman" w:hAnsi="Times New Roman" w:cs="Times New Roman"/>
          <w:sz w:val="24"/>
          <w:szCs w:val="24"/>
        </w:rPr>
        <w:t> :  la question de « l’acteur-passeur » »</w:t>
      </w:r>
      <w:r w:rsidR="00FE0E67">
        <w:rPr>
          <w:rStyle w:val="Appelnotedebasdep"/>
          <w:rFonts w:ascii="Times New Roman" w:hAnsi="Times New Roman" w:cs="Times New Roman"/>
          <w:sz w:val="24"/>
          <w:szCs w:val="24"/>
        </w:rPr>
        <w:footnoteReference w:id="1"/>
      </w:r>
      <w:r w:rsidR="00657A42" w:rsidRPr="006B18A0">
        <w:rPr>
          <w:rFonts w:ascii="Times New Roman" w:hAnsi="Times New Roman" w:cs="Times New Roman"/>
          <w:sz w:val="24"/>
          <w:szCs w:val="24"/>
        </w:rPr>
        <w:t xml:space="preserve">. </w:t>
      </w:r>
      <w:r w:rsidR="00B149DC">
        <w:rPr>
          <w:rFonts w:ascii="Times New Roman" w:hAnsi="Times New Roman" w:cs="Times New Roman"/>
          <w:sz w:val="24"/>
          <w:szCs w:val="24"/>
        </w:rPr>
        <w:t xml:space="preserve">Le présent article </w:t>
      </w:r>
      <w:r w:rsidR="00261097">
        <w:rPr>
          <w:rFonts w:ascii="Times New Roman" w:hAnsi="Times New Roman" w:cs="Times New Roman"/>
          <w:sz w:val="24"/>
          <w:szCs w:val="24"/>
        </w:rPr>
        <w:t xml:space="preserve">sera </w:t>
      </w:r>
      <w:r>
        <w:rPr>
          <w:rFonts w:ascii="Times New Roman" w:hAnsi="Times New Roman" w:cs="Times New Roman"/>
          <w:sz w:val="24"/>
          <w:szCs w:val="24"/>
        </w:rPr>
        <w:t xml:space="preserve">divisé </w:t>
      </w:r>
      <w:r w:rsidR="003B0AA7" w:rsidRPr="006B18A0">
        <w:rPr>
          <w:rFonts w:ascii="Times New Roman" w:hAnsi="Times New Roman" w:cs="Times New Roman"/>
          <w:sz w:val="24"/>
          <w:szCs w:val="24"/>
        </w:rPr>
        <w:t>en deux parties</w:t>
      </w:r>
      <w:r w:rsidR="00261097">
        <w:rPr>
          <w:rFonts w:ascii="Times New Roman" w:hAnsi="Times New Roman" w:cs="Times New Roman"/>
          <w:sz w:val="24"/>
          <w:szCs w:val="24"/>
        </w:rPr>
        <w:t xml:space="preserve">, car </w:t>
      </w:r>
      <w:r w:rsidR="00657A42" w:rsidRPr="006B18A0">
        <w:rPr>
          <w:rFonts w:ascii="Times New Roman" w:hAnsi="Times New Roman" w:cs="Times New Roman"/>
          <w:sz w:val="24"/>
          <w:szCs w:val="24"/>
        </w:rPr>
        <w:t xml:space="preserve">deux types de « passage » </w:t>
      </w:r>
      <w:r w:rsidR="00456CBB">
        <w:rPr>
          <w:rFonts w:ascii="Times New Roman" w:hAnsi="Times New Roman" w:cs="Times New Roman"/>
          <w:sz w:val="24"/>
          <w:szCs w:val="24"/>
        </w:rPr>
        <w:t>s’avèrent</w:t>
      </w:r>
      <w:r w:rsidR="00261097">
        <w:rPr>
          <w:rFonts w:ascii="Times New Roman" w:hAnsi="Times New Roman" w:cs="Times New Roman"/>
          <w:sz w:val="24"/>
          <w:szCs w:val="24"/>
        </w:rPr>
        <w:t xml:space="preserve"> en présence</w:t>
      </w:r>
      <w:r w:rsidR="00657A42" w:rsidRPr="006B18A0">
        <w:rPr>
          <w:rFonts w:ascii="Times New Roman" w:hAnsi="Times New Roman" w:cs="Times New Roman"/>
          <w:sz w:val="24"/>
          <w:szCs w:val="24"/>
        </w:rPr>
        <w:t>. Il y a</w:t>
      </w:r>
      <w:r w:rsidR="00817D9C" w:rsidRPr="006B18A0">
        <w:rPr>
          <w:rFonts w:ascii="Times New Roman" w:hAnsi="Times New Roman" w:cs="Times New Roman"/>
          <w:sz w:val="24"/>
          <w:szCs w:val="24"/>
        </w:rPr>
        <w:t>,</w:t>
      </w:r>
      <w:r w:rsidR="00657A42" w:rsidRPr="006B18A0">
        <w:rPr>
          <w:rFonts w:ascii="Times New Roman" w:hAnsi="Times New Roman" w:cs="Times New Roman"/>
          <w:sz w:val="24"/>
          <w:szCs w:val="24"/>
        </w:rPr>
        <w:t xml:space="preserve"> tout d’abord</w:t>
      </w:r>
      <w:r w:rsidR="00817D9C" w:rsidRPr="006B18A0">
        <w:rPr>
          <w:rFonts w:ascii="Times New Roman" w:hAnsi="Times New Roman" w:cs="Times New Roman"/>
          <w:sz w:val="24"/>
          <w:szCs w:val="24"/>
        </w:rPr>
        <w:t>,</w:t>
      </w:r>
      <w:r w:rsidR="00657A42" w:rsidRPr="006B18A0">
        <w:rPr>
          <w:rFonts w:ascii="Times New Roman" w:hAnsi="Times New Roman" w:cs="Times New Roman"/>
          <w:sz w:val="24"/>
          <w:szCs w:val="24"/>
        </w:rPr>
        <w:t xml:space="preserve"> le « passage » de la correspondance amoureuse entre Rosalie Vetch et Paul Claudel</w:t>
      </w:r>
      <w:r w:rsidR="00E92EC7" w:rsidRPr="006B18A0">
        <w:rPr>
          <w:rFonts w:ascii="Times New Roman" w:hAnsi="Times New Roman" w:cs="Times New Roman"/>
          <w:sz w:val="24"/>
          <w:szCs w:val="24"/>
        </w:rPr>
        <w:t xml:space="preserve">, — </w:t>
      </w:r>
      <w:r w:rsidR="00FE19E0" w:rsidRPr="006B18A0">
        <w:rPr>
          <w:rFonts w:ascii="Times New Roman" w:hAnsi="Times New Roman" w:cs="Times New Roman"/>
          <w:sz w:val="24"/>
          <w:szCs w:val="24"/>
        </w:rPr>
        <w:t xml:space="preserve">soit </w:t>
      </w:r>
      <w:r w:rsidR="00E92EC7" w:rsidRPr="006B18A0">
        <w:rPr>
          <w:rFonts w:ascii="Times New Roman" w:hAnsi="Times New Roman" w:cs="Times New Roman"/>
          <w:sz w:val="24"/>
          <w:szCs w:val="24"/>
        </w:rPr>
        <w:t>les</w:t>
      </w:r>
      <w:r w:rsidR="00657A42" w:rsidRPr="006B18A0">
        <w:rPr>
          <w:rFonts w:ascii="Times New Roman" w:hAnsi="Times New Roman" w:cs="Times New Roman"/>
          <w:sz w:val="24"/>
          <w:szCs w:val="24"/>
        </w:rPr>
        <w:t xml:space="preserve"> « Lettres à Ysé » </w:t>
      </w:r>
      <w:r w:rsidR="00E92EC7" w:rsidRPr="006B18A0">
        <w:rPr>
          <w:rFonts w:ascii="Times New Roman" w:hAnsi="Times New Roman" w:cs="Times New Roman"/>
          <w:sz w:val="24"/>
          <w:szCs w:val="24"/>
        </w:rPr>
        <w:t xml:space="preserve">—, </w:t>
      </w:r>
      <w:r w:rsidR="00657A42" w:rsidRPr="006B18A0">
        <w:rPr>
          <w:rFonts w:ascii="Times New Roman" w:hAnsi="Times New Roman" w:cs="Times New Roman"/>
          <w:sz w:val="24"/>
          <w:szCs w:val="24"/>
        </w:rPr>
        <w:t xml:space="preserve">au drame claudélien </w:t>
      </w:r>
      <w:r w:rsidR="00657A42" w:rsidRPr="006B18A0">
        <w:rPr>
          <w:rFonts w:ascii="Times New Roman" w:hAnsi="Times New Roman" w:cs="Times New Roman"/>
          <w:i/>
          <w:iCs/>
          <w:sz w:val="24"/>
          <w:szCs w:val="24"/>
        </w:rPr>
        <w:t>Partage de midi</w:t>
      </w:r>
      <w:r w:rsidR="00657A42" w:rsidRPr="006B18A0">
        <w:rPr>
          <w:rFonts w:ascii="Times New Roman" w:hAnsi="Times New Roman" w:cs="Times New Roman"/>
          <w:sz w:val="24"/>
          <w:szCs w:val="24"/>
        </w:rPr>
        <w:t xml:space="preserve"> et les échos entre ces deux</w:t>
      </w:r>
      <w:r w:rsidR="00C76568" w:rsidRPr="006B18A0">
        <w:rPr>
          <w:rFonts w:ascii="Times New Roman" w:hAnsi="Times New Roman" w:cs="Times New Roman"/>
          <w:sz w:val="24"/>
          <w:szCs w:val="24"/>
        </w:rPr>
        <w:t xml:space="preserve"> </w:t>
      </w:r>
      <w:r w:rsidR="00F77EE9" w:rsidRPr="006B18A0">
        <w:rPr>
          <w:rFonts w:ascii="Times New Roman" w:hAnsi="Times New Roman" w:cs="Times New Roman"/>
          <w:sz w:val="24"/>
          <w:szCs w:val="24"/>
        </w:rPr>
        <w:t>œuvres</w:t>
      </w:r>
      <w:r w:rsidR="00657A42" w:rsidRPr="006B18A0">
        <w:rPr>
          <w:rFonts w:ascii="Times New Roman" w:hAnsi="Times New Roman" w:cs="Times New Roman"/>
          <w:sz w:val="24"/>
          <w:szCs w:val="24"/>
        </w:rPr>
        <w:t xml:space="preserve">. </w:t>
      </w:r>
      <w:r w:rsidR="00817D9C" w:rsidRPr="006B18A0">
        <w:rPr>
          <w:rFonts w:ascii="Times New Roman" w:hAnsi="Times New Roman" w:cs="Times New Roman"/>
          <w:sz w:val="24"/>
          <w:szCs w:val="24"/>
        </w:rPr>
        <w:t xml:space="preserve">Ensuite, il existe le « passage » du texte à l’acteur. Il s’agit là </w:t>
      </w:r>
      <w:r w:rsidR="00456CBB">
        <w:rPr>
          <w:rFonts w:ascii="Times New Roman" w:hAnsi="Times New Roman" w:cs="Times New Roman"/>
          <w:sz w:val="24"/>
          <w:szCs w:val="24"/>
        </w:rPr>
        <w:t xml:space="preserve">proprement </w:t>
      </w:r>
      <w:r w:rsidR="00817D9C" w:rsidRPr="006B18A0">
        <w:rPr>
          <w:rFonts w:ascii="Times New Roman" w:hAnsi="Times New Roman" w:cs="Times New Roman"/>
          <w:sz w:val="24"/>
          <w:szCs w:val="24"/>
        </w:rPr>
        <w:t xml:space="preserve">de la question de l’incarnation de la langue claudélienne. </w:t>
      </w:r>
      <w:r w:rsidR="00F66D04">
        <w:rPr>
          <w:rFonts w:ascii="Times New Roman" w:hAnsi="Times New Roman" w:cs="Times New Roman"/>
          <w:sz w:val="24"/>
          <w:szCs w:val="24"/>
        </w:rPr>
        <w:t xml:space="preserve">Tels seront les deux grands temps de notre étude. </w:t>
      </w:r>
      <w:r w:rsidR="00DE19B0">
        <w:rPr>
          <w:rFonts w:ascii="Times New Roman" w:hAnsi="Times New Roman" w:cs="Times New Roman"/>
          <w:sz w:val="24"/>
          <w:szCs w:val="24"/>
        </w:rPr>
        <w:t xml:space="preserve">Débutons </w:t>
      </w:r>
      <w:r w:rsidR="00F66D04">
        <w:rPr>
          <w:rFonts w:ascii="Times New Roman" w:hAnsi="Times New Roman" w:cs="Times New Roman"/>
          <w:sz w:val="24"/>
          <w:szCs w:val="24"/>
        </w:rPr>
        <w:t>par le premier</w:t>
      </w:r>
      <w:r w:rsidR="00DE19B0">
        <w:rPr>
          <w:rFonts w:ascii="Times New Roman" w:hAnsi="Times New Roman" w:cs="Times New Roman"/>
          <w:sz w:val="24"/>
          <w:szCs w:val="24"/>
        </w:rPr>
        <w:t>, concernant</w:t>
      </w:r>
      <w:r w:rsidR="00F66D04">
        <w:rPr>
          <w:rFonts w:ascii="Times New Roman" w:hAnsi="Times New Roman" w:cs="Times New Roman"/>
          <w:sz w:val="24"/>
          <w:szCs w:val="24"/>
        </w:rPr>
        <w:t xml:space="preserve"> la porosité existant entre la réalité et la fiction.</w:t>
      </w:r>
    </w:p>
    <w:p w14:paraId="1E81C46F" w14:textId="735996D6" w:rsidR="0008008E" w:rsidRPr="006B18A0" w:rsidRDefault="0008008E" w:rsidP="000E01FE">
      <w:pPr>
        <w:autoSpaceDE w:val="0"/>
        <w:autoSpaceDN w:val="0"/>
        <w:adjustRightInd w:val="0"/>
        <w:spacing w:after="0" w:line="240" w:lineRule="auto"/>
        <w:ind w:firstLine="851"/>
        <w:jc w:val="both"/>
        <w:rPr>
          <w:rFonts w:ascii="Times New Roman" w:hAnsi="Times New Roman" w:cs="Times New Roman"/>
          <w:sz w:val="24"/>
          <w:szCs w:val="24"/>
        </w:rPr>
      </w:pPr>
    </w:p>
    <w:p w14:paraId="68D7DA29" w14:textId="1FBBAE5F" w:rsidR="003B0AA7" w:rsidRPr="006B18A0" w:rsidRDefault="003B0AA7" w:rsidP="000E01FE">
      <w:pPr>
        <w:pStyle w:val="Paragraphedeliste"/>
        <w:numPr>
          <w:ilvl w:val="0"/>
          <w:numId w:val="6"/>
        </w:numPr>
        <w:autoSpaceDE w:val="0"/>
        <w:autoSpaceDN w:val="0"/>
        <w:adjustRightInd w:val="0"/>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Des </w:t>
      </w:r>
      <w:r w:rsidRPr="006B18A0">
        <w:rPr>
          <w:rFonts w:ascii="Times New Roman" w:hAnsi="Times New Roman" w:cs="Times New Roman"/>
          <w:i/>
          <w:iCs/>
          <w:sz w:val="24"/>
          <w:szCs w:val="24"/>
        </w:rPr>
        <w:t>Lettres à Ysé</w:t>
      </w:r>
      <w:r w:rsidRPr="006B18A0">
        <w:rPr>
          <w:rFonts w:ascii="Times New Roman" w:hAnsi="Times New Roman" w:cs="Times New Roman"/>
          <w:sz w:val="24"/>
          <w:szCs w:val="24"/>
        </w:rPr>
        <w:t xml:space="preserve"> à </w:t>
      </w:r>
      <w:r w:rsidRPr="006B18A0">
        <w:rPr>
          <w:rFonts w:ascii="Times New Roman" w:hAnsi="Times New Roman" w:cs="Times New Roman"/>
          <w:i/>
          <w:iCs/>
          <w:sz w:val="24"/>
          <w:szCs w:val="24"/>
        </w:rPr>
        <w:t>Partage de midi</w:t>
      </w:r>
      <w:r w:rsidRPr="006B18A0">
        <w:rPr>
          <w:rFonts w:ascii="Times New Roman" w:hAnsi="Times New Roman" w:cs="Times New Roman"/>
          <w:sz w:val="24"/>
          <w:szCs w:val="24"/>
        </w:rPr>
        <w:t> : porosité entre réalité et fiction</w:t>
      </w:r>
      <w:r w:rsidR="009D45DD" w:rsidRPr="006B18A0">
        <w:rPr>
          <w:rFonts w:ascii="Times New Roman" w:hAnsi="Times New Roman" w:cs="Times New Roman"/>
          <w:sz w:val="24"/>
          <w:szCs w:val="24"/>
        </w:rPr>
        <w:t> :</w:t>
      </w:r>
    </w:p>
    <w:p w14:paraId="7E1D43A8" w14:textId="77777777" w:rsidR="009D45DD" w:rsidRPr="006B18A0" w:rsidRDefault="009D45DD" w:rsidP="000E01FE">
      <w:pPr>
        <w:pStyle w:val="Paragraphedeliste"/>
        <w:autoSpaceDE w:val="0"/>
        <w:autoSpaceDN w:val="0"/>
        <w:adjustRightInd w:val="0"/>
        <w:spacing w:after="0" w:line="240" w:lineRule="auto"/>
        <w:ind w:left="360"/>
        <w:jc w:val="both"/>
        <w:rPr>
          <w:rFonts w:ascii="Times New Roman" w:hAnsi="Times New Roman" w:cs="Times New Roman"/>
          <w:sz w:val="24"/>
          <w:szCs w:val="24"/>
        </w:rPr>
      </w:pPr>
    </w:p>
    <w:p w14:paraId="69EC28C4" w14:textId="78840BA4" w:rsidR="00C774C8" w:rsidRPr="006B18A0" w:rsidRDefault="009D45DD" w:rsidP="006331A0">
      <w:pPr>
        <w:autoSpaceDE w:val="0"/>
        <w:autoSpaceDN w:val="0"/>
        <w:adjustRightInd w:val="0"/>
        <w:spacing w:after="0" w:line="240" w:lineRule="auto"/>
        <w:ind w:firstLine="706"/>
        <w:jc w:val="both"/>
        <w:rPr>
          <w:rFonts w:ascii="Times New Roman" w:hAnsi="Times New Roman" w:cs="Times New Roman"/>
          <w:sz w:val="24"/>
          <w:szCs w:val="24"/>
        </w:rPr>
      </w:pPr>
      <w:r w:rsidRPr="006B18A0">
        <w:rPr>
          <w:rFonts w:ascii="Times New Roman" w:hAnsi="Times New Roman" w:cs="Times New Roman"/>
          <w:sz w:val="24"/>
          <w:szCs w:val="24"/>
        </w:rPr>
        <w:t>Envisageons</w:t>
      </w:r>
      <w:r w:rsidR="00273845" w:rsidRPr="006B18A0">
        <w:rPr>
          <w:rFonts w:ascii="Times New Roman" w:hAnsi="Times New Roman" w:cs="Times New Roman"/>
          <w:sz w:val="24"/>
          <w:szCs w:val="24"/>
        </w:rPr>
        <w:t>, tout d’abord,</w:t>
      </w:r>
      <w:r w:rsidRPr="006B18A0">
        <w:rPr>
          <w:rFonts w:ascii="Times New Roman" w:hAnsi="Times New Roman" w:cs="Times New Roman"/>
          <w:sz w:val="24"/>
          <w:szCs w:val="24"/>
        </w:rPr>
        <w:t xml:space="preserve"> cette ligne ténue existant entre la réalité et la fiction, particulièrement prégnante dans le cas d</w:t>
      </w:r>
      <w:r w:rsidR="00F96B3E">
        <w:rPr>
          <w:rFonts w:ascii="Times New Roman" w:hAnsi="Times New Roman" w:cs="Times New Roman"/>
          <w:sz w:val="24"/>
          <w:szCs w:val="24"/>
        </w:rPr>
        <w:t>u</w:t>
      </w:r>
      <w:r w:rsidRPr="006B18A0">
        <w:rPr>
          <w:rFonts w:ascii="Times New Roman" w:hAnsi="Times New Roman" w:cs="Times New Roman"/>
          <w:sz w:val="24"/>
          <w:szCs w:val="24"/>
        </w:rPr>
        <w:t xml:space="preserve"> drame claudélien</w:t>
      </w:r>
      <w:r w:rsidR="00DE19B0">
        <w:rPr>
          <w:rFonts w:ascii="Times New Roman" w:hAnsi="Times New Roman" w:cs="Times New Roman"/>
          <w:sz w:val="24"/>
          <w:szCs w:val="24"/>
        </w:rPr>
        <w:t xml:space="preserve"> qu’est </w:t>
      </w:r>
      <w:r w:rsidR="00DE19B0" w:rsidRPr="00DE19B0">
        <w:rPr>
          <w:rFonts w:ascii="Times New Roman" w:hAnsi="Times New Roman" w:cs="Times New Roman"/>
          <w:i/>
          <w:sz w:val="24"/>
          <w:szCs w:val="24"/>
        </w:rPr>
        <w:t>Partage de midi</w:t>
      </w:r>
      <w:r w:rsidRPr="006B18A0">
        <w:rPr>
          <w:rFonts w:ascii="Times New Roman" w:hAnsi="Times New Roman" w:cs="Times New Roman"/>
          <w:sz w:val="24"/>
          <w:szCs w:val="24"/>
        </w:rPr>
        <w:t xml:space="preserve">. </w:t>
      </w:r>
      <w:r w:rsidR="00273845" w:rsidRPr="006B18A0">
        <w:rPr>
          <w:rFonts w:ascii="Times New Roman" w:hAnsi="Times New Roman" w:cs="Times New Roman"/>
          <w:sz w:val="24"/>
          <w:szCs w:val="24"/>
        </w:rPr>
        <w:t>Pour ce faire, commençons par des extraits choisis des échanges épistolaires nourris entre Rosalie Vetch et Paul Claudel</w:t>
      </w:r>
      <w:r w:rsidR="00C774C8" w:rsidRPr="006B18A0">
        <w:rPr>
          <w:rFonts w:ascii="Times New Roman" w:hAnsi="Times New Roman" w:cs="Times New Roman"/>
          <w:sz w:val="24"/>
          <w:szCs w:val="24"/>
        </w:rPr>
        <w:t>, car il s’agit là d’un c</w:t>
      </w:r>
      <w:r w:rsidR="00E525EF" w:rsidRPr="006B18A0">
        <w:rPr>
          <w:rFonts w:ascii="Times New Roman" w:hAnsi="Times New Roman" w:cs="Times New Roman"/>
          <w:sz w:val="24"/>
          <w:szCs w:val="24"/>
        </w:rPr>
        <w:t xml:space="preserve">as d’école </w:t>
      </w:r>
      <w:r w:rsidR="00A410C0" w:rsidRPr="006B18A0">
        <w:rPr>
          <w:rFonts w:ascii="Times New Roman" w:hAnsi="Times New Roman" w:cs="Times New Roman"/>
          <w:sz w:val="24"/>
          <w:szCs w:val="24"/>
        </w:rPr>
        <w:t>quand l’on entend s’attacher à l’étude de</w:t>
      </w:r>
      <w:r w:rsidR="00E525EF" w:rsidRPr="006B18A0">
        <w:rPr>
          <w:rFonts w:ascii="Times New Roman" w:hAnsi="Times New Roman" w:cs="Times New Roman"/>
          <w:sz w:val="24"/>
          <w:szCs w:val="24"/>
        </w:rPr>
        <w:t xml:space="preserve"> correspondance</w:t>
      </w:r>
      <w:r w:rsidR="00C774C8" w:rsidRPr="006B18A0">
        <w:rPr>
          <w:rFonts w:ascii="Times New Roman" w:hAnsi="Times New Roman" w:cs="Times New Roman"/>
          <w:sz w:val="24"/>
          <w:szCs w:val="24"/>
        </w:rPr>
        <w:t>s</w:t>
      </w:r>
      <w:r w:rsidR="00D2503F" w:rsidRPr="006B18A0">
        <w:rPr>
          <w:rFonts w:ascii="Times New Roman" w:hAnsi="Times New Roman" w:cs="Times New Roman"/>
          <w:sz w:val="24"/>
          <w:szCs w:val="24"/>
        </w:rPr>
        <w:t xml:space="preserve"> et </w:t>
      </w:r>
      <w:r w:rsidR="00C76568" w:rsidRPr="006B18A0">
        <w:rPr>
          <w:rFonts w:ascii="Times New Roman" w:hAnsi="Times New Roman" w:cs="Times New Roman"/>
          <w:sz w:val="24"/>
          <w:szCs w:val="24"/>
        </w:rPr>
        <w:t xml:space="preserve">à </w:t>
      </w:r>
      <w:r w:rsidR="00D2503F" w:rsidRPr="006B18A0">
        <w:rPr>
          <w:rFonts w:ascii="Times New Roman" w:hAnsi="Times New Roman" w:cs="Times New Roman"/>
          <w:sz w:val="24"/>
          <w:szCs w:val="24"/>
        </w:rPr>
        <w:t>l’influence de cet échange épistolaire sur la création artistique</w:t>
      </w:r>
      <w:r w:rsidR="00C774C8" w:rsidRPr="006B18A0">
        <w:rPr>
          <w:rFonts w:ascii="Times New Roman" w:hAnsi="Times New Roman" w:cs="Times New Roman"/>
          <w:sz w:val="24"/>
          <w:szCs w:val="24"/>
        </w:rPr>
        <w:t xml:space="preserve">. </w:t>
      </w:r>
    </w:p>
    <w:p w14:paraId="1CE7F0FA" w14:textId="77777777" w:rsidR="00C774C8" w:rsidRPr="006B18A0" w:rsidRDefault="00C774C8" w:rsidP="000E01FE">
      <w:pPr>
        <w:autoSpaceDE w:val="0"/>
        <w:autoSpaceDN w:val="0"/>
        <w:adjustRightInd w:val="0"/>
        <w:spacing w:after="0" w:line="240" w:lineRule="auto"/>
        <w:ind w:firstLine="851"/>
        <w:jc w:val="both"/>
        <w:rPr>
          <w:rFonts w:ascii="Times New Roman" w:hAnsi="Times New Roman" w:cs="Times New Roman"/>
          <w:sz w:val="24"/>
          <w:szCs w:val="24"/>
        </w:rPr>
      </w:pPr>
    </w:p>
    <w:p w14:paraId="66898638" w14:textId="2D39C6FE" w:rsidR="00A97F89" w:rsidRPr="006B18A0" w:rsidRDefault="00C774C8" w:rsidP="006331A0">
      <w:pPr>
        <w:autoSpaceDE w:val="0"/>
        <w:autoSpaceDN w:val="0"/>
        <w:adjustRightInd w:val="0"/>
        <w:spacing w:after="0" w:line="240" w:lineRule="auto"/>
        <w:ind w:firstLine="706"/>
        <w:jc w:val="both"/>
        <w:rPr>
          <w:rFonts w:ascii="Times New Roman" w:hAnsi="Times New Roman" w:cs="Times New Roman"/>
          <w:sz w:val="24"/>
          <w:szCs w:val="24"/>
        </w:rPr>
      </w:pPr>
      <w:r w:rsidRPr="006B18A0">
        <w:rPr>
          <w:rFonts w:ascii="Times New Roman" w:hAnsi="Times New Roman" w:cs="Times New Roman"/>
          <w:sz w:val="24"/>
          <w:szCs w:val="24"/>
        </w:rPr>
        <w:t>C</w:t>
      </w:r>
      <w:r w:rsidR="00E525EF" w:rsidRPr="006B18A0">
        <w:rPr>
          <w:rFonts w:ascii="Times New Roman" w:hAnsi="Times New Roman" w:cs="Times New Roman"/>
          <w:sz w:val="24"/>
          <w:szCs w:val="24"/>
        </w:rPr>
        <w:t xml:space="preserve">es missives amoureuses ont </w:t>
      </w:r>
      <w:r w:rsidR="00273845" w:rsidRPr="006B18A0">
        <w:rPr>
          <w:rFonts w:ascii="Times New Roman" w:hAnsi="Times New Roman" w:cs="Times New Roman"/>
          <w:sz w:val="24"/>
          <w:szCs w:val="24"/>
        </w:rPr>
        <w:t>fait l’objet d’un séminaire méthodologique à destination des doctorants, supervisé par Madame Julia Gros de Gasquet, le jeudi 18 février 2021 (Sorbonne-Nouvelle, Paris 3), auquel nous avons participé</w:t>
      </w:r>
      <w:r w:rsidR="007D622B">
        <w:rPr>
          <w:rStyle w:val="Appelnotedebasdep"/>
          <w:rFonts w:ascii="Times New Roman" w:hAnsi="Times New Roman" w:cs="Times New Roman"/>
          <w:sz w:val="24"/>
          <w:szCs w:val="24"/>
        </w:rPr>
        <w:footnoteReference w:id="2"/>
      </w:r>
      <w:r w:rsidR="00273845" w:rsidRPr="006B18A0">
        <w:rPr>
          <w:rFonts w:ascii="Times New Roman" w:hAnsi="Times New Roman" w:cs="Times New Roman"/>
          <w:sz w:val="24"/>
          <w:szCs w:val="24"/>
        </w:rPr>
        <w:t xml:space="preserve">. </w:t>
      </w:r>
      <w:r w:rsidR="00A97F89" w:rsidRPr="006B18A0">
        <w:rPr>
          <w:rFonts w:ascii="Times New Roman" w:hAnsi="Times New Roman" w:cs="Times New Roman"/>
          <w:sz w:val="24"/>
          <w:szCs w:val="24"/>
        </w:rPr>
        <w:t>L</w:t>
      </w:r>
      <w:r w:rsidR="00273845" w:rsidRPr="006B18A0">
        <w:rPr>
          <w:rFonts w:ascii="Times New Roman" w:hAnsi="Times New Roman" w:cs="Times New Roman"/>
          <w:sz w:val="24"/>
          <w:szCs w:val="24"/>
        </w:rPr>
        <w:t>es propos de l’enseignante</w:t>
      </w:r>
      <w:r w:rsidR="00A97F89" w:rsidRPr="006B18A0">
        <w:rPr>
          <w:rFonts w:ascii="Times New Roman" w:hAnsi="Times New Roman" w:cs="Times New Roman"/>
          <w:sz w:val="24"/>
          <w:szCs w:val="24"/>
        </w:rPr>
        <w:t>, dont nous</w:t>
      </w:r>
      <w:r w:rsidR="0008008E" w:rsidRPr="006B18A0">
        <w:rPr>
          <w:rFonts w:ascii="Times New Roman" w:hAnsi="Times New Roman" w:cs="Times New Roman"/>
          <w:sz w:val="24"/>
          <w:szCs w:val="24"/>
        </w:rPr>
        <w:t xml:space="preserve"> </w:t>
      </w:r>
      <w:r w:rsidR="00441FF9">
        <w:rPr>
          <w:rFonts w:ascii="Times New Roman" w:hAnsi="Times New Roman" w:cs="Times New Roman"/>
          <w:sz w:val="24"/>
          <w:szCs w:val="24"/>
        </w:rPr>
        <w:t xml:space="preserve">ferons </w:t>
      </w:r>
      <w:r w:rsidR="0008008E" w:rsidRPr="006B18A0">
        <w:rPr>
          <w:rFonts w:ascii="Times New Roman" w:hAnsi="Times New Roman" w:cs="Times New Roman"/>
          <w:sz w:val="24"/>
          <w:szCs w:val="24"/>
        </w:rPr>
        <w:t>état ici</w:t>
      </w:r>
      <w:r w:rsidR="00A97F89" w:rsidRPr="006B18A0">
        <w:rPr>
          <w:rFonts w:ascii="Times New Roman" w:hAnsi="Times New Roman" w:cs="Times New Roman"/>
          <w:sz w:val="24"/>
          <w:szCs w:val="24"/>
        </w:rPr>
        <w:t>,</w:t>
      </w:r>
      <w:r w:rsidR="00273845" w:rsidRPr="006B18A0">
        <w:rPr>
          <w:rFonts w:ascii="Times New Roman" w:hAnsi="Times New Roman" w:cs="Times New Roman"/>
          <w:sz w:val="24"/>
          <w:szCs w:val="24"/>
        </w:rPr>
        <w:t xml:space="preserve"> </w:t>
      </w:r>
      <w:r w:rsidR="000D35FE" w:rsidRPr="006B18A0">
        <w:rPr>
          <w:rFonts w:ascii="Times New Roman" w:hAnsi="Times New Roman" w:cs="Times New Roman"/>
          <w:sz w:val="24"/>
          <w:szCs w:val="24"/>
        </w:rPr>
        <w:t xml:space="preserve">attestent combien </w:t>
      </w:r>
      <w:r w:rsidR="00A97F89" w:rsidRPr="006B18A0">
        <w:rPr>
          <w:rFonts w:ascii="Times New Roman" w:hAnsi="Times New Roman" w:cs="Times New Roman"/>
          <w:sz w:val="24"/>
          <w:szCs w:val="24"/>
        </w:rPr>
        <w:t>c</w:t>
      </w:r>
      <w:r w:rsidR="00273845" w:rsidRPr="006B18A0">
        <w:rPr>
          <w:rFonts w:ascii="Times New Roman" w:hAnsi="Times New Roman" w:cs="Times New Roman"/>
          <w:sz w:val="24"/>
          <w:szCs w:val="24"/>
        </w:rPr>
        <w:t>es lettres contiennent la pièce de théâtre</w:t>
      </w:r>
      <w:r w:rsidR="00441FF9">
        <w:rPr>
          <w:rFonts w:ascii="Times New Roman" w:hAnsi="Times New Roman" w:cs="Times New Roman"/>
          <w:sz w:val="24"/>
          <w:szCs w:val="24"/>
        </w:rPr>
        <w:t xml:space="preserve"> qu’est</w:t>
      </w:r>
      <w:r w:rsidR="00273845" w:rsidRPr="006B18A0">
        <w:rPr>
          <w:rFonts w:ascii="Times New Roman" w:hAnsi="Times New Roman" w:cs="Times New Roman"/>
          <w:sz w:val="24"/>
          <w:szCs w:val="24"/>
        </w:rPr>
        <w:t xml:space="preserve"> </w:t>
      </w:r>
      <w:r w:rsidR="00A97F89" w:rsidRPr="006B18A0">
        <w:rPr>
          <w:rFonts w:ascii="Times New Roman" w:hAnsi="Times New Roman" w:cs="Times New Roman"/>
          <w:i/>
          <w:iCs/>
          <w:sz w:val="24"/>
          <w:szCs w:val="24"/>
        </w:rPr>
        <w:t>Partage de midi</w:t>
      </w:r>
      <w:r w:rsidR="00A97F89" w:rsidRPr="006B18A0">
        <w:rPr>
          <w:rFonts w:ascii="Times New Roman" w:hAnsi="Times New Roman" w:cs="Times New Roman"/>
          <w:sz w:val="24"/>
          <w:szCs w:val="24"/>
        </w:rPr>
        <w:t xml:space="preserve"> </w:t>
      </w:r>
      <w:r w:rsidR="00273845" w:rsidRPr="006B18A0">
        <w:rPr>
          <w:rFonts w:ascii="Times New Roman" w:hAnsi="Times New Roman" w:cs="Times New Roman"/>
          <w:sz w:val="24"/>
          <w:szCs w:val="24"/>
        </w:rPr>
        <w:t xml:space="preserve">et </w:t>
      </w:r>
      <w:r w:rsidR="00CB28E6" w:rsidRPr="006B18A0">
        <w:rPr>
          <w:rFonts w:ascii="Times New Roman" w:hAnsi="Times New Roman" w:cs="Times New Roman"/>
          <w:sz w:val="24"/>
          <w:szCs w:val="24"/>
        </w:rPr>
        <w:t>réciproquement combien ce drame claudélien est nourri et sous-tendu par cette correspondance</w:t>
      </w:r>
      <w:r w:rsidR="00691057" w:rsidRPr="006B18A0">
        <w:rPr>
          <w:rFonts w:ascii="Times New Roman" w:hAnsi="Times New Roman" w:cs="Times New Roman"/>
          <w:sz w:val="24"/>
          <w:szCs w:val="24"/>
        </w:rPr>
        <w:t xml:space="preserve">. </w:t>
      </w:r>
    </w:p>
    <w:p w14:paraId="7DBBACBA" w14:textId="23DE4B71" w:rsidR="000F22AC" w:rsidRPr="006B18A0" w:rsidRDefault="000F22AC" w:rsidP="000E01FE">
      <w:pPr>
        <w:autoSpaceDE w:val="0"/>
        <w:autoSpaceDN w:val="0"/>
        <w:adjustRightInd w:val="0"/>
        <w:spacing w:after="0" w:line="240" w:lineRule="auto"/>
        <w:ind w:firstLine="851"/>
        <w:jc w:val="both"/>
        <w:rPr>
          <w:rFonts w:ascii="Times New Roman" w:hAnsi="Times New Roman" w:cs="Times New Roman"/>
          <w:sz w:val="24"/>
          <w:szCs w:val="24"/>
        </w:rPr>
      </w:pPr>
    </w:p>
    <w:p w14:paraId="3E81E6A0" w14:textId="213C69BC" w:rsidR="005148D5" w:rsidRPr="006B18A0" w:rsidRDefault="00C774C8" w:rsidP="006331A0">
      <w:pPr>
        <w:autoSpaceDE w:val="0"/>
        <w:autoSpaceDN w:val="0"/>
        <w:adjustRightInd w:val="0"/>
        <w:spacing w:after="0" w:line="240" w:lineRule="auto"/>
        <w:ind w:firstLine="706"/>
        <w:jc w:val="both"/>
        <w:rPr>
          <w:rFonts w:ascii="Times New Roman" w:hAnsi="Times New Roman" w:cs="Times New Roman"/>
          <w:sz w:val="24"/>
          <w:szCs w:val="24"/>
        </w:rPr>
      </w:pPr>
      <w:r w:rsidRPr="006B18A0">
        <w:rPr>
          <w:rFonts w:ascii="Times New Roman" w:hAnsi="Times New Roman" w:cs="Times New Roman"/>
          <w:sz w:val="24"/>
          <w:szCs w:val="24"/>
        </w:rPr>
        <w:t>À commencer par le titre de l’éditio</w:t>
      </w:r>
      <w:r w:rsidR="00957DA8">
        <w:rPr>
          <w:rFonts w:ascii="Times New Roman" w:hAnsi="Times New Roman" w:cs="Times New Roman"/>
          <w:sz w:val="24"/>
          <w:szCs w:val="24"/>
        </w:rPr>
        <w:t xml:space="preserve">n </w:t>
      </w:r>
      <w:r w:rsidR="000F22AC" w:rsidRPr="006B18A0">
        <w:rPr>
          <w:rFonts w:ascii="Times New Roman" w:hAnsi="Times New Roman" w:cs="Times New Roman"/>
          <w:sz w:val="24"/>
          <w:szCs w:val="24"/>
        </w:rPr>
        <w:t>: « Lettres à Ysé »</w:t>
      </w:r>
      <w:r w:rsidR="007D622B">
        <w:rPr>
          <w:rStyle w:val="Appelnotedebasdep"/>
          <w:rFonts w:ascii="Times New Roman" w:hAnsi="Times New Roman" w:cs="Times New Roman"/>
          <w:sz w:val="24"/>
          <w:szCs w:val="24"/>
        </w:rPr>
        <w:footnoteReference w:id="3"/>
      </w:r>
      <w:r w:rsidR="00957DA8">
        <w:rPr>
          <w:rFonts w:ascii="Times New Roman" w:hAnsi="Times New Roman" w:cs="Times New Roman"/>
          <w:sz w:val="24"/>
          <w:szCs w:val="24"/>
        </w:rPr>
        <w:t xml:space="preserve">. Cet intitulé </w:t>
      </w:r>
      <w:r w:rsidR="000F22AC" w:rsidRPr="006B18A0">
        <w:rPr>
          <w:rFonts w:ascii="Times New Roman" w:hAnsi="Times New Roman" w:cs="Times New Roman"/>
          <w:sz w:val="24"/>
          <w:szCs w:val="24"/>
        </w:rPr>
        <w:t xml:space="preserve">nous fait, d’entrée de jeu, sciemment confondre, par choix éditorial, Ysé, le personnage de </w:t>
      </w:r>
      <w:r w:rsidR="000F22AC" w:rsidRPr="006B18A0">
        <w:rPr>
          <w:rFonts w:ascii="Times New Roman" w:hAnsi="Times New Roman" w:cs="Times New Roman"/>
          <w:i/>
          <w:iCs/>
          <w:sz w:val="24"/>
          <w:szCs w:val="24"/>
        </w:rPr>
        <w:t>Partage de midi</w:t>
      </w:r>
      <w:r w:rsidR="000F22AC" w:rsidRPr="006B18A0">
        <w:rPr>
          <w:rFonts w:ascii="Times New Roman" w:hAnsi="Times New Roman" w:cs="Times New Roman"/>
          <w:sz w:val="24"/>
          <w:szCs w:val="24"/>
        </w:rPr>
        <w:t xml:space="preserve">, et Rosalie Vetch, </w:t>
      </w:r>
      <w:r w:rsidR="000F3402" w:rsidRPr="006B18A0">
        <w:rPr>
          <w:rFonts w:ascii="Times New Roman" w:hAnsi="Times New Roman" w:cs="Times New Roman"/>
          <w:sz w:val="24"/>
          <w:szCs w:val="24"/>
        </w:rPr>
        <w:t xml:space="preserve">femme mariée et mère de famille, </w:t>
      </w:r>
      <w:r w:rsidR="000F22AC" w:rsidRPr="006B18A0">
        <w:rPr>
          <w:rFonts w:ascii="Times New Roman" w:hAnsi="Times New Roman" w:cs="Times New Roman"/>
          <w:sz w:val="24"/>
          <w:szCs w:val="24"/>
        </w:rPr>
        <w:t xml:space="preserve">que Paul Claudel rencontre, en 1898, sur </w:t>
      </w:r>
      <w:r w:rsidR="005148D5" w:rsidRPr="006B18A0">
        <w:rPr>
          <w:rFonts w:ascii="Times New Roman" w:hAnsi="Times New Roman" w:cs="Times New Roman"/>
          <w:sz w:val="24"/>
          <w:szCs w:val="24"/>
        </w:rPr>
        <w:t>l’Ernest Simons, bateau en partance pour</w:t>
      </w:r>
      <w:r w:rsidR="004D4CDC" w:rsidRPr="006B18A0">
        <w:rPr>
          <w:rFonts w:ascii="Times New Roman" w:hAnsi="Times New Roman" w:cs="Times New Roman"/>
          <w:sz w:val="24"/>
          <w:szCs w:val="24"/>
        </w:rPr>
        <w:t xml:space="preserve"> </w:t>
      </w:r>
      <w:r w:rsidR="000F22AC" w:rsidRPr="006B18A0">
        <w:rPr>
          <w:rFonts w:ascii="Times New Roman" w:hAnsi="Times New Roman" w:cs="Times New Roman"/>
          <w:sz w:val="24"/>
          <w:szCs w:val="24"/>
        </w:rPr>
        <w:t xml:space="preserve">la Chine. </w:t>
      </w:r>
    </w:p>
    <w:p w14:paraId="2FBB70DF" w14:textId="77777777" w:rsidR="005148D5" w:rsidRPr="006B18A0" w:rsidRDefault="005148D5" w:rsidP="000E01FE">
      <w:pPr>
        <w:autoSpaceDE w:val="0"/>
        <w:autoSpaceDN w:val="0"/>
        <w:adjustRightInd w:val="0"/>
        <w:spacing w:after="0" w:line="240" w:lineRule="auto"/>
        <w:ind w:firstLine="851"/>
        <w:jc w:val="both"/>
        <w:rPr>
          <w:rFonts w:ascii="Times New Roman" w:hAnsi="Times New Roman" w:cs="Times New Roman"/>
          <w:sz w:val="24"/>
          <w:szCs w:val="24"/>
        </w:rPr>
      </w:pPr>
    </w:p>
    <w:p w14:paraId="02E8B86F" w14:textId="59F02DCE" w:rsidR="00A50687" w:rsidRPr="006B18A0" w:rsidRDefault="00236A86" w:rsidP="006331A0">
      <w:pPr>
        <w:autoSpaceDE w:val="0"/>
        <w:autoSpaceDN w:val="0"/>
        <w:adjustRightInd w:val="0"/>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rPr>
        <w:t>I</w:t>
      </w:r>
      <w:r w:rsidR="00A50687" w:rsidRPr="006B18A0">
        <w:rPr>
          <w:rFonts w:ascii="Times New Roman" w:hAnsi="Times New Roman" w:cs="Times New Roman"/>
          <w:sz w:val="24"/>
          <w:szCs w:val="24"/>
        </w:rPr>
        <w:t>l faut</w:t>
      </w:r>
      <w:r w:rsidR="00312BD3" w:rsidRPr="006B18A0">
        <w:rPr>
          <w:rFonts w:ascii="Times New Roman" w:hAnsi="Times New Roman" w:cs="Times New Roman"/>
          <w:sz w:val="24"/>
          <w:szCs w:val="24"/>
        </w:rPr>
        <w:t xml:space="preserve"> prioritairement</w:t>
      </w:r>
      <w:r w:rsidR="00A50687" w:rsidRPr="006B18A0">
        <w:rPr>
          <w:rFonts w:ascii="Times New Roman" w:hAnsi="Times New Roman" w:cs="Times New Roman"/>
          <w:sz w:val="24"/>
          <w:szCs w:val="24"/>
        </w:rPr>
        <w:t xml:space="preserve"> savoir que cette correspondance a été longtemps tenue secrète. Gérald Antoine</w:t>
      </w:r>
      <w:r w:rsidR="004D4CDC" w:rsidRPr="006B18A0">
        <w:rPr>
          <w:rFonts w:ascii="Times New Roman" w:hAnsi="Times New Roman" w:cs="Times New Roman"/>
          <w:sz w:val="24"/>
          <w:szCs w:val="24"/>
        </w:rPr>
        <w:t>, l’éditeur et grand spécialiste de l’œuvre claudélienne,</w:t>
      </w:r>
      <w:r w:rsidR="00A50687" w:rsidRPr="006B18A0">
        <w:rPr>
          <w:rFonts w:ascii="Times New Roman" w:hAnsi="Times New Roman" w:cs="Times New Roman"/>
          <w:sz w:val="24"/>
          <w:szCs w:val="24"/>
        </w:rPr>
        <w:t xml:space="preserve"> connaît ces lettres depuis 1993</w:t>
      </w:r>
      <w:r w:rsidR="00E458C6">
        <w:rPr>
          <w:rFonts w:ascii="Times New Roman" w:hAnsi="Times New Roman" w:cs="Times New Roman"/>
          <w:sz w:val="24"/>
          <w:szCs w:val="24"/>
        </w:rPr>
        <w:t xml:space="preserve">. Celles-ci </w:t>
      </w:r>
      <w:r w:rsidR="00A50687" w:rsidRPr="006B18A0">
        <w:rPr>
          <w:rFonts w:ascii="Times New Roman" w:hAnsi="Times New Roman" w:cs="Times New Roman"/>
          <w:sz w:val="24"/>
          <w:szCs w:val="24"/>
        </w:rPr>
        <w:t>sont, en 2000, proposées en « don » à la Bibliothèque Royale de Belgique et publiées seulement en 2017, soit 62 ans après la mort de l’auteur.</w:t>
      </w:r>
    </w:p>
    <w:p w14:paraId="30AB7B85" w14:textId="77777777" w:rsidR="00A50687" w:rsidRPr="006B18A0" w:rsidRDefault="00A50687" w:rsidP="000E01FE">
      <w:pPr>
        <w:autoSpaceDE w:val="0"/>
        <w:autoSpaceDN w:val="0"/>
        <w:adjustRightInd w:val="0"/>
        <w:spacing w:after="0" w:line="240" w:lineRule="auto"/>
        <w:ind w:firstLine="851"/>
        <w:jc w:val="both"/>
        <w:rPr>
          <w:rFonts w:ascii="Times New Roman" w:hAnsi="Times New Roman" w:cs="Times New Roman"/>
          <w:sz w:val="24"/>
          <w:szCs w:val="24"/>
        </w:rPr>
      </w:pPr>
    </w:p>
    <w:p w14:paraId="1358F6AE" w14:textId="5423AF5A" w:rsidR="001D2008" w:rsidRPr="006B18A0" w:rsidRDefault="00AF0292" w:rsidP="006331A0">
      <w:pPr>
        <w:autoSpaceDE w:val="0"/>
        <w:autoSpaceDN w:val="0"/>
        <w:adjustRightInd w:val="0"/>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rPr>
        <w:lastRenderedPageBreak/>
        <w:t xml:space="preserve">Cette censure s’explique par le fait que </w:t>
      </w:r>
      <w:r w:rsidR="0093061F" w:rsidRPr="006B18A0">
        <w:rPr>
          <w:rFonts w:ascii="Times New Roman" w:hAnsi="Times New Roman" w:cs="Times New Roman"/>
          <w:sz w:val="24"/>
          <w:szCs w:val="24"/>
        </w:rPr>
        <w:t>Rosalie Vetch et Paul Claudel entret</w:t>
      </w:r>
      <w:r w:rsidR="00AC5B72" w:rsidRPr="006B18A0">
        <w:rPr>
          <w:rFonts w:ascii="Times New Roman" w:hAnsi="Times New Roman" w:cs="Times New Roman"/>
          <w:sz w:val="24"/>
          <w:szCs w:val="24"/>
        </w:rPr>
        <w:t>iennent</w:t>
      </w:r>
      <w:r w:rsidR="0093061F" w:rsidRPr="006B18A0">
        <w:rPr>
          <w:rFonts w:ascii="Times New Roman" w:hAnsi="Times New Roman" w:cs="Times New Roman"/>
          <w:sz w:val="24"/>
          <w:szCs w:val="24"/>
        </w:rPr>
        <w:t xml:space="preserve"> une liaison adultère, passionnelle et brûlante</w:t>
      </w:r>
      <w:r w:rsidR="00A50687" w:rsidRPr="006B18A0">
        <w:rPr>
          <w:rFonts w:ascii="Times New Roman" w:hAnsi="Times New Roman" w:cs="Times New Roman"/>
          <w:sz w:val="24"/>
          <w:szCs w:val="24"/>
        </w:rPr>
        <w:t>, — dont ces lettres rendent pleinement compte —,</w:t>
      </w:r>
      <w:r w:rsidR="0093061F" w:rsidRPr="006B18A0">
        <w:rPr>
          <w:rFonts w:ascii="Times New Roman" w:hAnsi="Times New Roman" w:cs="Times New Roman"/>
          <w:sz w:val="24"/>
          <w:szCs w:val="24"/>
        </w:rPr>
        <w:t xml:space="preserve"> jusqu’à 1905, année de leur séparation brusque</w:t>
      </w:r>
      <w:r w:rsidR="00943AF6">
        <w:rPr>
          <w:rFonts w:ascii="Times New Roman" w:hAnsi="Times New Roman" w:cs="Times New Roman"/>
          <w:sz w:val="24"/>
          <w:szCs w:val="24"/>
        </w:rPr>
        <w:t xml:space="preserve"> </w:t>
      </w:r>
      <w:r w:rsidR="003133C5" w:rsidRPr="006B18A0">
        <w:rPr>
          <w:rFonts w:ascii="Times New Roman" w:hAnsi="Times New Roman" w:cs="Times New Roman"/>
          <w:sz w:val="24"/>
          <w:szCs w:val="24"/>
        </w:rPr>
        <w:t xml:space="preserve">; rupture </w:t>
      </w:r>
      <w:r w:rsidR="006B1E6D" w:rsidRPr="006B18A0">
        <w:rPr>
          <w:rFonts w:ascii="Times New Roman" w:hAnsi="Times New Roman" w:cs="Times New Roman"/>
          <w:sz w:val="24"/>
          <w:szCs w:val="24"/>
        </w:rPr>
        <w:t>d’autant plus douloureuse qu’elle n’est pas verbalisée comme telle par Rosalie Vetch envers Paul Claudel.</w:t>
      </w:r>
      <w:r w:rsidR="0093061F" w:rsidRPr="006B18A0">
        <w:rPr>
          <w:rFonts w:ascii="Times New Roman" w:hAnsi="Times New Roman" w:cs="Times New Roman"/>
          <w:sz w:val="24"/>
          <w:szCs w:val="24"/>
        </w:rPr>
        <w:t xml:space="preserve"> </w:t>
      </w:r>
      <w:r w:rsidR="006B1E6D" w:rsidRPr="006B18A0">
        <w:rPr>
          <w:rFonts w:ascii="Times New Roman" w:hAnsi="Times New Roman" w:cs="Times New Roman"/>
          <w:sz w:val="24"/>
          <w:szCs w:val="24"/>
        </w:rPr>
        <w:t>Précisons</w:t>
      </w:r>
      <w:r w:rsidR="00AC5B72" w:rsidRPr="006B18A0">
        <w:rPr>
          <w:rFonts w:ascii="Times New Roman" w:hAnsi="Times New Roman" w:cs="Times New Roman"/>
          <w:sz w:val="24"/>
          <w:szCs w:val="24"/>
        </w:rPr>
        <w:t xml:space="preserve"> </w:t>
      </w:r>
      <w:r w:rsidR="006B1E6D" w:rsidRPr="006B18A0">
        <w:rPr>
          <w:rFonts w:ascii="Times New Roman" w:hAnsi="Times New Roman" w:cs="Times New Roman"/>
          <w:sz w:val="24"/>
          <w:szCs w:val="24"/>
        </w:rPr>
        <w:t>que, d</w:t>
      </w:r>
      <w:r w:rsidR="00A410C0" w:rsidRPr="006B18A0">
        <w:rPr>
          <w:rFonts w:ascii="Times New Roman" w:hAnsi="Times New Roman" w:cs="Times New Roman"/>
          <w:sz w:val="24"/>
          <w:szCs w:val="24"/>
        </w:rPr>
        <w:t xml:space="preserve">e leur relation, </w:t>
      </w:r>
      <w:r>
        <w:rPr>
          <w:rFonts w:ascii="Times New Roman" w:hAnsi="Times New Roman" w:cs="Times New Roman"/>
          <w:sz w:val="24"/>
          <w:szCs w:val="24"/>
        </w:rPr>
        <w:t xml:space="preserve">naîtra </w:t>
      </w:r>
      <w:r w:rsidR="00A410C0" w:rsidRPr="006B18A0">
        <w:rPr>
          <w:rFonts w:ascii="Times New Roman" w:hAnsi="Times New Roman" w:cs="Times New Roman"/>
          <w:sz w:val="24"/>
          <w:szCs w:val="24"/>
        </w:rPr>
        <w:t xml:space="preserve">une fille prénommée Louise. </w:t>
      </w:r>
    </w:p>
    <w:p w14:paraId="23B0733F" w14:textId="77777777" w:rsidR="001D2008" w:rsidRPr="006B18A0" w:rsidRDefault="001D2008" w:rsidP="000E01FE">
      <w:pPr>
        <w:autoSpaceDE w:val="0"/>
        <w:autoSpaceDN w:val="0"/>
        <w:adjustRightInd w:val="0"/>
        <w:spacing w:after="0" w:line="240" w:lineRule="auto"/>
        <w:ind w:firstLine="851"/>
        <w:jc w:val="both"/>
        <w:rPr>
          <w:rFonts w:ascii="Times New Roman" w:hAnsi="Times New Roman" w:cs="Times New Roman"/>
          <w:sz w:val="24"/>
          <w:szCs w:val="24"/>
        </w:rPr>
      </w:pPr>
    </w:p>
    <w:p w14:paraId="2200E8DF" w14:textId="3082CB93" w:rsidR="000F22AC" w:rsidRPr="006B18A0" w:rsidRDefault="0093061F" w:rsidP="006331A0">
      <w:pPr>
        <w:autoSpaceDE w:val="0"/>
        <w:autoSpaceDN w:val="0"/>
        <w:adjustRightInd w:val="0"/>
        <w:spacing w:after="0" w:line="240" w:lineRule="auto"/>
        <w:ind w:firstLine="706"/>
        <w:jc w:val="both"/>
        <w:rPr>
          <w:rFonts w:ascii="Times New Roman" w:hAnsi="Times New Roman" w:cs="Times New Roman"/>
          <w:sz w:val="24"/>
          <w:szCs w:val="24"/>
        </w:rPr>
      </w:pPr>
      <w:r w:rsidRPr="006B18A0">
        <w:rPr>
          <w:rFonts w:ascii="Times New Roman" w:hAnsi="Times New Roman" w:cs="Times New Roman"/>
          <w:sz w:val="24"/>
          <w:szCs w:val="24"/>
        </w:rPr>
        <w:t xml:space="preserve">En 1917, après </w:t>
      </w:r>
      <w:r w:rsidR="00F77EE9" w:rsidRPr="006B18A0">
        <w:rPr>
          <w:rFonts w:ascii="Times New Roman" w:hAnsi="Times New Roman" w:cs="Times New Roman"/>
          <w:sz w:val="24"/>
          <w:szCs w:val="24"/>
        </w:rPr>
        <w:t xml:space="preserve">près de </w:t>
      </w:r>
      <w:r w:rsidRPr="006B18A0">
        <w:rPr>
          <w:rFonts w:ascii="Times New Roman" w:hAnsi="Times New Roman" w:cs="Times New Roman"/>
          <w:sz w:val="24"/>
          <w:szCs w:val="24"/>
        </w:rPr>
        <w:t>treize longues années de silence, leurs échanges épistolaires reprennent de façon incandescente</w:t>
      </w:r>
      <w:r w:rsidR="000107A5" w:rsidRPr="006B18A0">
        <w:rPr>
          <w:rFonts w:ascii="Times New Roman" w:hAnsi="Times New Roman" w:cs="Times New Roman"/>
          <w:sz w:val="24"/>
          <w:szCs w:val="24"/>
        </w:rPr>
        <w:t xml:space="preserve">, et ce, durant une dizaine d’années, avant d’être espacés en raison du vieillissement des deux correspondants et de l’inquiétude financière entre </w:t>
      </w:r>
      <w:r w:rsidR="00952EC7">
        <w:rPr>
          <w:rFonts w:ascii="Times New Roman" w:hAnsi="Times New Roman" w:cs="Times New Roman"/>
          <w:sz w:val="24"/>
          <w:szCs w:val="24"/>
        </w:rPr>
        <w:t>l</w:t>
      </w:r>
      <w:r w:rsidR="000107A5" w:rsidRPr="006B18A0">
        <w:rPr>
          <w:rFonts w:ascii="Times New Roman" w:hAnsi="Times New Roman" w:cs="Times New Roman"/>
          <w:sz w:val="24"/>
          <w:szCs w:val="24"/>
        </w:rPr>
        <w:t>es deux amants</w:t>
      </w:r>
      <w:r w:rsidRPr="006B18A0">
        <w:rPr>
          <w:rFonts w:ascii="Times New Roman" w:hAnsi="Times New Roman" w:cs="Times New Roman"/>
          <w:sz w:val="24"/>
          <w:szCs w:val="24"/>
        </w:rPr>
        <w:t>.</w:t>
      </w:r>
      <w:r w:rsidR="000107A5" w:rsidRPr="006B18A0">
        <w:rPr>
          <w:rFonts w:ascii="Times New Roman" w:hAnsi="Times New Roman" w:cs="Times New Roman"/>
          <w:sz w:val="24"/>
          <w:szCs w:val="24"/>
        </w:rPr>
        <w:t xml:space="preserve"> </w:t>
      </w:r>
      <w:r w:rsidR="00AA09FF" w:rsidRPr="006B18A0">
        <w:rPr>
          <w:rFonts w:ascii="Times New Roman" w:hAnsi="Times New Roman" w:cs="Times New Roman"/>
          <w:sz w:val="24"/>
          <w:szCs w:val="24"/>
        </w:rPr>
        <w:t>C</w:t>
      </w:r>
      <w:r w:rsidR="000107A5" w:rsidRPr="006B18A0">
        <w:rPr>
          <w:rFonts w:ascii="Times New Roman" w:hAnsi="Times New Roman" w:cs="Times New Roman"/>
          <w:sz w:val="24"/>
          <w:szCs w:val="24"/>
        </w:rPr>
        <w:t xml:space="preserve">e mutisme </w:t>
      </w:r>
      <w:r w:rsidR="001D6CF9" w:rsidRPr="006B18A0">
        <w:rPr>
          <w:rFonts w:ascii="Times New Roman" w:hAnsi="Times New Roman" w:cs="Times New Roman"/>
          <w:sz w:val="24"/>
          <w:szCs w:val="24"/>
        </w:rPr>
        <w:t xml:space="preserve">durant </w:t>
      </w:r>
      <w:r w:rsidR="00F77EE9" w:rsidRPr="006B18A0">
        <w:rPr>
          <w:rFonts w:ascii="Times New Roman" w:hAnsi="Times New Roman" w:cs="Times New Roman"/>
          <w:sz w:val="24"/>
          <w:szCs w:val="24"/>
        </w:rPr>
        <w:t xml:space="preserve">presque </w:t>
      </w:r>
      <w:r w:rsidR="001D6CF9" w:rsidRPr="006B18A0">
        <w:rPr>
          <w:rFonts w:ascii="Times New Roman" w:hAnsi="Times New Roman" w:cs="Times New Roman"/>
          <w:sz w:val="24"/>
          <w:szCs w:val="24"/>
        </w:rPr>
        <w:t xml:space="preserve">treize ans </w:t>
      </w:r>
      <w:r w:rsidRPr="006B18A0">
        <w:rPr>
          <w:rFonts w:ascii="Times New Roman" w:hAnsi="Times New Roman" w:cs="Times New Roman"/>
          <w:sz w:val="24"/>
          <w:szCs w:val="24"/>
        </w:rPr>
        <w:t xml:space="preserve">n’est pas sans </w:t>
      </w:r>
      <w:r w:rsidR="00A50687" w:rsidRPr="006B18A0">
        <w:rPr>
          <w:rFonts w:ascii="Times New Roman" w:hAnsi="Times New Roman" w:cs="Times New Roman"/>
          <w:sz w:val="24"/>
          <w:szCs w:val="24"/>
        </w:rPr>
        <w:t xml:space="preserve">faire écho à </w:t>
      </w:r>
      <w:r w:rsidRPr="006B18A0">
        <w:rPr>
          <w:rFonts w:ascii="Times New Roman" w:hAnsi="Times New Roman" w:cs="Times New Roman"/>
          <w:sz w:val="24"/>
          <w:szCs w:val="24"/>
        </w:rPr>
        <w:t xml:space="preserve">la lettre que Dona Prouhèze adresse à Don Rodrigue et qui met dix ans </w:t>
      </w:r>
      <w:r w:rsidR="00A50687" w:rsidRPr="006B18A0">
        <w:rPr>
          <w:rFonts w:ascii="Times New Roman" w:hAnsi="Times New Roman" w:cs="Times New Roman"/>
          <w:sz w:val="24"/>
          <w:szCs w:val="24"/>
        </w:rPr>
        <w:t>à</w:t>
      </w:r>
      <w:r w:rsidRPr="006B18A0">
        <w:rPr>
          <w:rFonts w:ascii="Times New Roman" w:hAnsi="Times New Roman" w:cs="Times New Roman"/>
          <w:sz w:val="24"/>
          <w:szCs w:val="24"/>
        </w:rPr>
        <w:t xml:space="preserve"> parvenir à son destinataire</w:t>
      </w:r>
      <w:r w:rsidR="00A50687" w:rsidRPr="006B18A0">
        <w:rPr>
          <w:rFonts w:ascii="Times New Roman" w:hAnsi="Times New Roman" w:cs="Times New Roman"/>
          <w:sz w:val="24"/>
          <w:szCs w:val="24"/>
        </w:rPr>
        <w:t xml:space="preserve"> dans </w:t>
      </w:r>
      <w:r w:rsidR="00A50687" w:rsidRPr="006B18A0">
        <w:rPr>
          <w:rFonts w:ascii="Times New Roman" w:hAnsi="Times New Roman" w:cs="Times New Roman"/>
          <w:i/>
          <w:iCs/>
          <w:sz w:val="24"/>
          <w:szCs w:val="24"/>
        </w:rPr>
        <w:t>Le Soulier de Satin</w:t>
      </w:r>
      <w:r w:rsidR="00AC5B72" w:rsidRPr="006B18A0">
        <w:rPr>
          <w:rFonts w:ascii="Times New Roman" w:hAnsi="Times New Roman" w:cs="Times New Roman"/>
          <w:sz w:val="24"/>
          <w:szCs w:val="24"/>
        </w:rPr>
        <w:t>, autre drame claudélien</w:t>
      </w:r>
      <w:r w:rsidRPr="006B18A0">
        <w:rPr>
          <w:rFonts w:ascii="Times New Roman" w:hAnsi="Times New Roman" w:cs="Times New Roman"/>
          <w:sz w:val="24"/>
          <w:szCs w:val="24"/>
        </w:rPr>
        <w:t xml:space="preserve">. </w:t>
      </w:r>
      <w:r w:rsidR="00A50687" w:rsidRPr="006B18A0">
        <w:rPr>
          <w:rFonts w:ascii="Times New Roman" w:hAnsi="Times New Roman" w:cs="Times New Roman"/>
          <w:sz w:val="24"/>
          <w:szCs w:val="24"/>
        </w:rPr>
        <w:t>Dona Prouhèze et Don Rodrigue s</w:t>
      </w:r>
      <w:r w:rsidR="00AC5B72" w:rsidRPr="006B18A0">
        <w:rPr>
          <w:rFonts w:ascii="Times New Roman" w:hAnsi="Times New Roman" w:cs="Times New Roman"/>
          <w:sz w:val="24"/>
          <w:szCs w:val="24"/>
        </w:rPr>
        <w:t>’avèrent</w:t>
      </w:r>
      <w:r w:rsidR="00952EC7">
        <w:rPr>
          <w:rFonts w:ascii="Times New Roman" w:hAnsi="Times New Roman" w:cs="Times New Roman"/>
          <w:sz w:val="24"/>
          <w:szCs w:val="24"/>
        </w:rPr>
        <w:t xml:space="preserve"> ainsi</w:t>
      </w:r>
      <w:r w:rsidR="00AC5B72" w:rsidRPr="006B18A0">
        <w:rPr>
          <w:rFonts w:ascii="Times New Roman" w:hAnsi="Times New Roman" w:cs="Times New Roman"/>
          <w:sz w:val="24"/>
          <w:szCs w:val="24"/>
        </w:rPr>
        <w:t xml:space="preserve"> </w:t>
      </w:r>
      <w:r w:rsidR="00BB3508" w:rsidRPr="006B18A0">
        <w:rPr>
          <w:rFonts w:ascii="Times New Roman" w:hAnsi="Times New Roman" w:cs="Times New Roman"/>
          <w:sz w:val="24"/>
          <w:szCs w:val="24"/>
        </w:rPr>
        <w:t>l</w:t>
      </w:r>
      <w:r w:rsidR="00A50687" w:rsidRPr="006B18A0">
        <w:rPr>
          <w:rFonts w:ascii="Times New Roman" w:hAnsi="Times New Roman" w:cs="Times New Roman"/>
          <w:sz w:val="24"/>
          <w:szCs w:val="24"/>
        </w:rPr>
        <w:t xml:space="preserve">es « amants stellaires » en tous points comparables à Ysé et Mesa dans </w:t>
      </w:r>
      <w:r w:rsidR="00A50687" w:rsidRPr="006B18A0">
        <w:rPr>
          <w:rFonts w:ascii="Times New Roman" w:hAnsi="Times New Roman" w:cs="Times New Roman"/>
          <w:i/>
          <w:iCs/>
          <w:sz w:val="24"/>
          <w:szCs w:val="24"/>
        </w:rPr>
        <w:t>Partage de midi</w:t>
      </w:r>
      <w:r w:rsidR="00374095" w:rsidRPr="00B66812">
        <w:rPr>
          <w:rStyle w:val="Appelnotedebasdep"/>
          <w:rFonts w:ascii="Times New Roman" w:hAnsi="Times New Roman" w:cs="Times New Roman"/>
          <w:iCs/>
          <w:sz w:val="24"/>
          <w:szCs w:val="24"/>
        </w:rPr>
        <w:footnoteReference w:id="4"/>
      </w:r>
      <w:r w:rsidR="00A50687" w:rsidRPr="00B66812">
        <w:rPr>
          <w:rFonts w:ascii="Times New Roman" w:hAnsi="Times New Roman" w:cs="Times New Roman"/>
          <w:sz w:val="24"/>
          <w:szCs w:val="24"/>
        </w:rPr>
        <w:t>.</w:t>
      </w:r>
    </w:p>
    <w:p w14:paraId="3DB90869" w14:textId="77777777" w:rsidR="00AB7EB1" w:rsidRPr="006B18A0" w:rsidRDefault="00AB7EB1" w:rsidP="000E01FE">
      <w:pPr>
        <w:autoSpaceDE w:val="0"/>
        <w:autoSpaceDN w:val="0"/>
        <w:adjustRightInd w:val="0"/>
        <w:spacing w:after="0" w:line="240" w:lineRule="auto"/>
        <w:ind w:firstLine="851"/>
        <w:jc w:val="both"/>
        <w:rPr>
          <w:rFonts w:ascii="Times New Roman" w:hAnsi="Times New Roman" w:cs="Times New Roman"/>
          <w:sz w:val="24"/>
          <w:szCs w:val="24"/>
        </w:rPr>
      </w:pPr>
    </w:p>
    <w:p w14:paraId="3D45DC95" w14:textId="2AAD2D29" w:rsidR="00AB7EB1" w:rsidRPr="006B18A0" w:rsidRDefault="00962544" w:rsidP="006331A0">
      <w:pPr>
        <w:autoSpaceDE w:val="0"/>
        <w:autoSpaceDN w:val="0"/>
        <w:adjustRightInd w:val="0"/>
        <w:spacing w:after="0" w:line="240" w:lineRule="auto"/>
        <w:ind w:firstLine="706"/>
        <w:jc w:val="both"/>
        <w:rPr>
          <w:rFonts w:ascii="Times New Roman" w:hAnsi="Times New Roman" w:cs="Times New Roman"/>
          <w:sz w:val="24"/>
          <w:szCs w:val="24"/>
        </w:rPr>
      </w:pPr>
      <w:bookmarkStart w:id="1" w:name="_Hlk74938736"/>
      <w:r>
        <w:rPr>
          <w:rFonts w:ascii="Times New Roman" w:hAnsi="Times New Roman" w:cs="Times New Roman"/>
          <w:sz w:val="24"/>
          <w:szCs w:val="24"/>
        </w:rPr>
        <w:t>L</w:t>
      </w:r>
      <w:r w:rsidR="00A01CA7" w:rsidRPr="006B18A0">
        <w:rPr>
          <w:rFonts w:ascii="Times New Roman" w:hAnsi="Times New Roman" w:cs="Times New Roman"/>
          <w:sz w:val="24"/>
          <w:szCs w:val="24"/>
        </w:rPr>
        <w:t>a thématique « Passeurs et Passages »</w:t>
      </w:r>
      <w:r w:rsidR="00943AF6">
        <w:rPr>
          <w:rFonts w:ascii="Times New Roman" w:hAnsi="Times New Roman" w:cs="Times New Roman"/>
          <w:sz w:val="24"/>
          <w:szCs w:val="24"/>
        </w:rPr>
        <w:t xml:space="preserve">, proposée dans le cadre des </w:t>
      </w:r>
      <w:r w:rsidR="00A01CA7" w:rsidRPr="006B18A0">
        <w:rPr>
          <w:rFonts w:ascii="Times New Roman" w:hAnsi="Times New Roman" w:cs="Times New Roman"/>
          <w:sz w:val="24"/>
          <w:szCs w:val="24"/>
        </w:rPr>
        <w:t>journées doctorales d</w:t>
      </w:r>
      <w:r w:rsidR="00943AF6">
        <w:rPr>
          <w:rFonts w:ascii="Times New Roman" w:hAnsi="Times New Roman" w:cs="Times New Roman"/>
          <w:sz w:val="24"/>
          <w:szCs w:val="24"/>
        </w:rPr>
        <w:t>e</w:t>
      </w:r>
      <w:r w:rsidR="00A01CA7" w:rsidRPr="006B18A0">
        <w:rPr>
          <w:rFonts w:ascii="Times New Roman" w:hAnsi="Times New Roman" w:cs="Times New Roman"/>
          <w:sz w:val="24"/>
          <w:szCs w:val="24"/>
        </w:rPr>
        <w:t xml:space="preserve"> </w:t>
      </w:r>
      <w:r w:rsidR="00A01CA7" w:rsidRPr="006B18A0">
        <w:rPr>
          <w:rFonts w:ascii="Times New Roman" w:hAnsi="Times New Roman" w:cs="Times New Roman"/>
          <w:i/>
          <w:iCs/>
          <w:sz w:val="24"/>
          <w:szCs w:val="24"/>
        </w:rPr>
        <w:t>LOGOS</w:t>
      </w:r>
      <w:r w:rsidR="00A01CA7" w:rsidRPr="006B18A0">
        <w:rPr>
          <w:rFonts w:ascii="Times New Roman" w:hAnsi="Times New Roman" w:cs="Times New Roman"/>
          <w:sz w:val="24"/>
          <w:szCs w:val="24"/>
        </w:rPr>
        <w:t xml:space="preserve">, </w:t>
      </w:r>
      <w:bookmarkEnd w:id="1"/>
      <w:r>
        <w:rPr>
          <w:rFonts w:ascii="Times New Roman" w:hAnsi="Times New Roman" w:cs="Times New Roman"/>
          <w:sz w:val="24"/>
          <w:szCs w:val="24"/>
        </w:rPr>
        <w:t xml:space="preserve">nous invite à entrer, dès à présent, </w:t>
      </w:r>
      <w:r w:rsidR="00A01CA7" w:rsidRPr="006B18A0">
        <w:rPr>
          <w:rFonts w:ascii="Times New Roman" w:hAnsi="Times New Roman" w:cs="Times New Roman"/>
          <w:sz w:val="24"/>
          <w:szCs w:val="24"/>
        </w:rPr>
        <w:t xml:space="preserve">dans le </w:t>
      </w:r>
      <w:r w:rsidR="00A410C0" w:rsidRPr="006B18A0">
        <w:rPr>
          <w:rFonts w:ascii="Times New Roman" w:hAnsi="Times New Roman" w:cs="Times New Roman"/>
          <w:sz w:val="24"/>
          <w:szCs w:val="24"/>
        </w:rPr>
        <w:t>contenu de ces missives</w:t>
      </w:r>
      <w:r w:rsidR="008A2408" w:rsidRPr="006B18A0">
        <w:rPr>
          <w:rFonts w:ascii="Times New Roman" w:hAnsi="Times New Roman" w:cs="Times New Roman"/>
          <w:sz w:val="24"/>
          <w:szCs w:val="24"/>
        </w:rPr>
        <w:t>, mis</w:t>
      </w:r>
      <w:r w:rsidR="00A9054F" w:rsidRPr="006B18A0">
        <w:rPr>
          <w:rFonts w:ascii="Times New Roman" w:hAnsi="Times New Roman" w:cs="Times New Roman"/>
          <w:sz w:val="24"/>
          <w:szCs w:val="24"/>
        </w:rPr>
        <w:t>es</w:t>
      </w:r>
      <w:r w:rsidR="008A2408" w:rsidRPr="006B18A0">
        <w:rPr>
          <w:rFonts w:ascii="Times New Roman" w:hAnsi="Times New Roman" w:cs="Times New Roman"/>
          <w:sz w:val="24"/>
          <w:szCs w:val="24"/>
        </w:rPr>
        <w:t xml:space="preserve"> en regard de </w:t>
      </w:r>
      <w:r w:rsidR="008A2408" w:rsidRPr="006B18A0">
        <w:rPr>
          <w:rFonts w:ascii="Times New Roman" w:hAnsi="Times New Roman" w:cs="Times New Roman"/>
          <w:i/>
          <w:iCs/>
          <w:sz w:val="24"/>
          <w:szCs w:val="24"/>
        </w:rPr>
        <w:t>Partage de midi</w:t>
      </w:r>
      <w:r w:rsidR="008A2408" w:rsidRPr="006B18A0">
        <w:rPr>
          <w:rFonts w:ascii="Times New Roman" w:hAnsi="Times New Roman" w:cs="Times New Roman"/>
          <w:sz w:val="24"/>
          <w:szCs w:val="24"/>
        </w:rPr>
        <w:t>, œuvre de reconstruction spirituelle</w:t>
      </w:r>
      <w:r w:rsidR="001D6CF9" w:rsidRPr="006B18A0">
        <w:rPr>
          <w:rFonts w:ascii="Times New Roman" w:hAnsi="Times New Roman" w:cs="Times New Roman"/>
          <w:sz w:val="24"/>
          <w:szCs w:val="24"/>
        </w:rPr>
        <w:t>, tout en demeurant à vocation littéraire</w:t>
      </w:r>
      <w:r w:rsidR="008A2408" w:rsidRPr="006B18A0">
        <w:rPr>
          <w:rFonts w:ascii="Times New Roman" w:hAnsi="Times New Roman" w:cs="Times New Roman"/>
          <w:sz w:val="24"/>
          <w:szCs w:val="24"/>
        </w:rPr>
        <w:t xml:space="preserve">. En effet, cette pièce de théâtre n’est que « l’histoire un peu arrangée » du </w:t>
      </w:r>
      <w:r w:rsidR="00DC7BC0">
        <w:rPr>
          <w:rFonts w:ascii="Times New Roman" w:hAnsi="Times New Roman" w:cs="Times New Roman"/>
          <w:sz w:val="24"/>
          <w:szCs w:val="24"/>
        </w:rPr>
        <w:t xml:space="preserve">propre </w:t>
      </w:r>
      <w:r w:rsidR="008A2408" w:rsidRPr="006B18A0">
        <w:rPr>
          <w:rFonts w:ascii="Times New Roman" w:hAnsi="Times New Roman" w:cs="Times New Roman"/>
          <w:sz w:val="24"/>
          <w:szCs w:val="24"/>
        </w:rPr>
        <w:t>vécu de Paul Claudel</w:t>
      </w:r>
      <w:r w:rsidR="00C30935">
        <w:rPr>
          <w:rFonts w:ascii="Times New Roman" w:hAnsi="Times New Roman" w:cs="Times New Roman"/>
          <w:sz w:val="24"/>
          <w:szCs w:val="24"/>
        </w:rPr>
        <w:t xml:space="preserve"> (pour </w:t>
      </w:r>
      <w:r>
        <w:rPr>
          <w:rFonts w:ascii="Times New Roman" w:hAnsi="Times New Roman" w:cs="Times New Roman"/>
          <w:sz w:val="24"/>
          <w:szCs w:val="24"/>
        </w:rPr>
        <w:t>paraphraser</w:t>
      </w:r>
      <w:r w:rsidR="00C30935">
        <w:rPr>
          <w:rFonts w:ascii="Times New Roman" w:hAnsi="Times New Roman" w:cs="Times New Roman"/>
          <w:sz w:val="24"/>
          <w:szCs w:val="24"/>
        </w:rPr>
        <w:t xml:space="preserve"> ses propres termes)</w:t>
      </w:r>
      <w:r w:rsidR="00DC7BC0">
        <w:rPr>
          <w:rFonts w:ascii="Times New Roman" w:hAnsi="Times New Roman" w:cs="Times New Roman"/>
          <w:sz w:val="24"/>
          <w:szCs w:val="24"/>
        </w:rPr>
        <w:t xml:space="preserve">, </w:t>
      </w:r>
      <w:r w:rsidR="00AC5B72" w:rsidRPr="006B18A0">
        <w:rPr>
          <w:rFonts w:ascii="Times New Roman" w:hAnsi="Times New Roman" w:cs="Times New Roman"/>
          <w:sz w:val="24"/>
          <w:szCs w:val="24"/>
        </w:rPr>
        <w:t>l</w:t>
      </w:r>
      <w:r w:rsidR="00DC7BC0">
        <w:rPr>
          <w:rFonts w:ascii="Times New Roman" w:hAnsi="Times New Roman" w:cs="Times New Roman"/>
          <w:sz w:val="24"/>
          <w:szCs w:val="24"/>
        </w:rPr>
        <w:t>ui qui</w:t>
      </w:r>
      <w:r w:rsidR="00AC5B72" w:rsidRPr="006B18A0">
        <w:rPr>
          <w:rFonts w:ascii="Times New Roman" w:hAnsi="Times New Roman" w:cs="Times New Roman"/>
          <w:sz w:val="24"/>
          <w:szCs w:val="24"/>
        </w:rPr>
        <w:t xml:space="preserve">, </w:t>
      </w:r>
      <w:r w:rsidR="00DC419C" w:rsidRPr="006B18A0">
        <w:rPr>
          <w:rFonts w:ascii="Times New Roman" w:hAnsi="Times New Roman" w:cs="Times New Roman"/>
          <w:sz w:val="24"/>
          <w:szCs w:val="24"/>
        </w:rPr>
        <w:t>vers</w:t>
      </w:r>
      <w:r w:rsidR="00AC5B72" w:rsidRPr="006B18A0">
        <w:rPr>
          <w:rFonts w:ascii="Times New Roman" w:hAnsi="Times New Roman" w:cs="Times New Roman"/>
          <w:sz w:val="24"/>
          <w:szCs w:val="24"/>
        </w:rPr>
        <w:t xml:space="preserve"> 1900, renonce à sa vocation religieuse et monastique à l’abbaye de Ligugé </w:t>
      </w:r>
      <w:r w:rsidR="00B80C4E">
        <w:rPr>
          <w:rFonts w:ascii="Times New Roman" w:hAnsi="Times New Roman" w:cs="Times New Roman"/>
          <w:sz w:val="24"/>
          <w:szCs w:val="24"/>
        </w:rPr>
        <w:t xml:space="preserve">en France </w:t>
      </w:r>
      <w:r w:rsidR="00AC5B72" w:rsidRPr="006B18A0">
        <w:rPr>
          <w:rFonts w:ascii="Times New Roman" w:hAnsi="Times New Roman" w:cs="Times New Roman"/>
          <w:sz w:val="24"/>
          <w:szCs w:val="24"/>
        </w:rPr>
        <w:t>pour assurer des fonctions diplomatiques en Chine</w:t>
      </w:r>
      <w:r w:rsidR="008A2408" w:rsidRPr="006B18A0">
        <w:rPr>
          <w:rFonts w:ascii="Times New Roman" w:hAnsi="Times New Roman" w:cs="Times New Roman"/>
          <w:sz w:val="24"/>
          <w:szCs w:val="24"/>
        </w:rPr>
        <w:t xml:space="preserve">. </w:t>
      </w:r>
      <w:r w:rsidR="00AC5B72" w:rsidRPr="006B18A0">
        <w:rPr>
          <w:rFonts w:ascii="Times New Roman" w:hAnsi="Times New Roman" w:cs="Times New Roman"/>
          <w:sz w:val="24"/>
          <w:szCs w:val="24"/>
        </w:rPr>
        <w:t>C’est sans compter sur sa rencontre avec Rosalie Vetch</w:t>
      </w:r>
      <w:r w:rsidR="00DC7BC0">
        <w:rPr>
          <w:rFonts w:ascii="Times New Roman" w:hAnsi="Times New Roman" w:cs="Times New Roman"/>
          <w:sz w:val="24"/>
          <w:szCs w:val="24"/>
        </w:rPr>
        <w:t>,</w:t>
      </w:r>
      <w:r w:rsidR="00AC5B72" w:rsidRPr="006B18A0">
        <w:rPr>
          <w:rFonts w:ascii="Times New Roman" w:hAnsi="Times New Roman" w:cs="Times New Roman"/>
          <w:sz w:val="24"/>
          <w:szCs w:val="24"/>
        </w:rPr>
        <w:t xml:space="preserve"> alias</w:t>
      </w:r>
      <w:r w:rsidR="00763183" w:rsidRPr="006B18A0">
        <w:rPr>
          <w:rFonts w:ascii="Times New Roman" w:hAnsi="Times New Roman" w:cs="Times New Roman"/>
          <w:sz w:val="24"/>
          <w:szCs w:val="24"/>
        </w:rPr>
        <w:t xml:space="preserve"> ce personnage transgressif qu’est</w:t>
      </w:r>
      <w:r w:rsidR="00AC5B72" w:rsidRPr="006B18A0">
        <w:rPr>
          <w:rFonts w:ascii="Times New Roman" w:hAnsi="Times New Roman" w:cs="Times New Roman"/>
          <w:sz w:val="24"/>
          <w:szCs w:val="24"/>
        </w:rPr>
        <w:t xml:space="preserve"> Ysé</w:t>
      </w:r>
      <w:r w:rsidR="0028796A" w:rsidRPr="006B18A0">
        <w:rPr>
          <w:rFonts w:ascii="Times New Roman" w:hAnsi="Times New Roman" w:cs="Times New Roman"/>
          <w:sz w:val="24"/>
          <w:szCs w:val="24"/>
        </w:rPr>
        <w:t>.</w:t>
      </w:r>
      <w:r w:rsidR="00451D80" w:rsidRPr="006B18A0">
        <w:rPr>
          <w:rFonts w:ascii="Times New Roman" w:hAnsi="Times New Roman" w:cs="Times New Roman"/>
          <w:sz w:val="24"/>
          <w:szCs w:val="24"/>
        </w:rPr>
        <w:t xml:space="preserve"> </w:t>
      </w:r>
      <w:r w:rsidR="00DC7BC0">
        <w:rPr>
          <w:rFonts w:ascii="Times New Roman" w:hAnsi="Times New Roman" w:cs="Times New Roman"/>
          <w:sz w:val="24"/>
          <w:szCs w:val="24"/>
        </w:rPr>
        <w:t>Analysons donc</w:t>
      </w:r>
      <w:r w:rsidR="00B80C4E">
        <w:rPr>
          <w:rFonts w:ascii="Times New Roman" w:hAnsi="Times New Roman" w:cs="Times New Roman"/>
          <w:sz w:val="24"/>
          <w:szCs w:val="24"/>
        </w:rPr>
        <w:t>, maintenant,</w:t>
      </w:r>
      <w:r w:rsidR="00DC7BC0">
        <w:rPr>
          <w:rFonts w:ascii="Times New Roman" w:hAnsi="Times New Roman" w:cs="Times New Roman"/>
          <w:sz w:val="24"/>
          <w:szCs w:val="24"/>
        </w:rPr>
        <w:t xml:space="preserve"> </w:t>
      </w:r>
      <w:r w:rsidR="00451D80" w:rsidRPr="006B18A0">
        <w:rPr>
          <w:rFonts w:ascii="Times New Roman" w:hAnsi="Times New Roman" w:cs="Times New Roman"/>
          <w:sz w:val="24"/>
          <w:szCs w:val="24"/>
        </w:rPr>
        <w:t>trois</w:t>
      </w:r>
      <w:r w:rsidR="00C907E0" w:rsidRPr="006B18A0">
        <w:rPr>
          <w:rFonts w:ascii="Times New Roman" w:hAnsi="Times New Roman" w:cs="Times New Roman"/>
          <w:sz w:val="24"/>
          <w:szCs w:val="24"/>
        </w:rPr>
        <w:t xml:space="preserve"> courts</w:t>
      </w:r>
      <w:r w:rsidR="00451D80" w:rsidRPr="006B18A0">
        <w:rPr>
          <w:rFonts w:ascii="Times New Roman" w:hAnsi="Times New Roman" w:cs="Times New Roman"/>
          <w:sz w:val="24"/>
          <w:szCs w:val="24"/>
        </w:rPr>
        <w:t xml:space="preserve"> extraits des </w:t>
      </w:r>
      <w:r w:rsidR="00451D80" w:rsidRPr="006B18A0">
        <w:rPr>
          <w:rFonts w:ascii="Times New Roman" w:hAnsi="Times New Roman" w:cs="Times New Roman"/>
          <w:i/>
          <w:iCs/>
          <w:sz w:val="24"/>
          <w:szCs w:val="24"/>
        </w:rPr>
        <w:t>Lettres à Ysé</w:t>
      </w:r>
      <w:r w:rsidR="00DC7BC0">
        <w:rPr>
          <w:rFonts w:ascii="Times New Roman" w:hAnsi="Times New Roman" w:cs="Times New Roman"/>
          <w:iCs/>
          <w:sz w:val="24"/>
          <w:szCs w:val="24"/>
        </w:rPr>
        <w:t>,</w:t>
      </w:r>
      <w:r w:rsidR="00451D80" w:rsidRPr="006B18A0">
        <w:rPr>
          <w:rFonts w:ascii="Times New Roman" w:hAnsi="Times New Roman" w:cs="Times New Roman"/>
          <w:sz w:val="24"/>
          <w:szCs w:val="24"/>
        </w:rPr>
        <w:t xml:space="preserve"> </w:t>
      </w:r>
      <w:r w:rsidR="00B242D1">
        <w:rPr>
          <w:rFonts w:ascii="Times New Roman" w:hAnsi="Times New Roman" w:cs="Times New Roman"/>
          <w:sz w:val="24"/>
          <w:szCs w:val="24"/>
        </w:rPr>
        <w:t xml:space="preserve">face à </w:t>
      </w:r>
      <w:r w:rsidR="000E56A5" w:rsidRPr="006B18A0">
        <w:rPr>
          <w:rFonts w:ascii="Times New Roman" w:hAnsi="Times New Roman" w:cs="Times New Roman"/>
          <w:sz w:val="24"/>
          <w:szCs w:val="24"/>
        </w:rPr>
        <w:t xml:space="preserve">trois répliques de </w:t>
      </w:r>
      <w:r w:rsidR="00451D80" w:rsidRPr="006B18A0">
        <w:rPr>
          <w:rFonts w:ascii="Times New Roman" w:hAnsi="Times New Roman" w:cs="Times New Roman"/>
          <w:i/>
          <w:iCs/>
          <w:sz w:val="24"/>
          <w:szCs w:val="24"/>
        </w:rPr>
        <w:t>Partage de midi</w:t>
      </w:r>
      <w:r w:rsidR="00451D80" w:rsidRPr="006B18A0">
        <w:rPr>
          <w:rFonts w:ascii="Times New Roman" w:hAnsi="Times New Roman" w:cs="Times New Roman"/>
          <w:sz w:val="24"/>
          <w:szCs w:val="24"/>
        </w:rPr>
        <w:t xml:space="preserve"> </w:t>
      </w:r>
      <w:r w:rsidR="00DC7BC0">
        <w:rPr>
          <w:rFonts w:ascii="Times New Roman" w:hAnsi="Times New Roman" w:cs="Times New Roman"/>
          <w:sz w:val="24"/>
          <w:szCs w:val="24"/>
        </w:rPr>
        <w:t xml:space="preserve">afin </w:t>
      </w:r>
      <w:r w:rsidR="00451D80" w:rsidRPr="006B18A0">
        <w:rPr>
          <w:rFonts w:ascii="Times New Roman" w:hAnsi="Times New Roman" w:cs="Times New Roman"/>
          <w:sz w:val="24"/>
          <w:szCs w:val="24"/>
        </w:rPr>
        <w:t xml:space="preserve">d’envisager comment s’effectue </w:t>
      </w:r>
      <w:r w:rsidR="000E56A5" w:rsidRPr="006B18A0">
        <w:rPr>
          <w:rFonts w:ascii="Times New Roman" w:hAnsi="Times New Roman" w:cs="Times New Roman"/>
          <w:sz w:val="24"/>
          <w:szCs w:val="24"/>
        </w:rPr>
        <w:t>précisément c</w:t>
      </w:r>
      <w:r w:rsidR="00451D80" w:rsidRPr="006B18A0">
        <w:rPr>
          <w:rFonts w:ascii="Times New Roman" w:hAnsi="Times New Roman" w:cs="Times New Roman"/>
          <w:sz w:val="24"/>
          <w:szCs w:val="24"/>
        </w:rPr>
        <w:t xml:space="preserve">e « passage » de la réalité à la fiction. </w:t>
      </w:r>
      <w:r w:rsidR="00851E70" w:rsidRPr="006B18A0">
        <w:rPr>
          <w:rFonts w:ascii="Times New Roman" w:hAnsi="Times New Roman" w:cs="Times New Roman"/>
          <w:sz w:val="24"/>
          <w:szCs w:val="24"/>
        </w:rPr>
        <w:t xml:space="preserve">Ces trois temps </w:t>
      </w:r>
      <w:r w:rsidR="00C907E0" w:rsidRPr="006B18A0">
        <w:rPr>
          <w:rFonts w:ascii="Times New Roman" w:hAnsi="Times New Roman" w:cs="Times New Roman"/>
          <w:sz w:val="24"/>
          <w:szCs w:val="24"/>
        </w:rPr>
        <w:t>se décline</w:t>
      </w:r>
      <w:r w:rsidR="00B80C4E">
        <w:rPr>
          <w:rFonts w:ascii="Times New Roman" w:hAnsi="Times New Roman" w:cs="Times New Roman"/>
          <w:sz w:val="24"/>
          <w:szCs w:val="24"/>
        </w:rPr>
        <w:t>ro</w:t>
      </w:r>
      <w:r w:rsidR="00C907E0" w:rsidRPr="006B18A0">
        <w:rPr>
          <w:rFonts w:ascii="Times New Roman" w:hAnsi="Times New Roman" w:cs="Times New Roman"/>
          <w:sz w:val="24"/>
          <w:szCs w:val="24"/>
        </w:rPr>
        <w:t xml:space="preserve">nt </w:t>
      </w:r>
      <w:r w:rsidR="00851E70" w:rsidRPr="006B18A0">
        <w:rPr>
          <w:rFonts w:ascii="Times New Roman" w:hAnsi="Times New Roman" w:cs="Times New Roman"/>
          <w:sz w:val="24"/>
          <w:szCs w:val="24"/>
        </w:rPr>
        <w:t>en trois catégories de « passage ».</w:t>
      </w:r>
    </w:p>
    <w:p w14:paraId="357453CA" w14:textId="77777777" w:rsidR="00B77DF1" w:rsidRPr="006B18A0" w:rsidRDefault="00B77DF1" w:rsidP="000E01FE">
      <w:pPr>
        <w:autoSpaceDE w:val="0"/>
        <w:autoSpaceDN w:val="0"/>
        <w:adjustRightInd w:val="0"/>
        <w:spacing w:after="0" w:line="240" w:lineRule="auto"/>
        <w:ind w:firstLine="851"/>
        <w:jc w:val="both"/>
        <w:rPr>
          <w:rFonts w:ascii="Times New Roman" w:hAnsi="Times New Roman" w:cs="Times New Roman"/>
          <w:sz w:val="24"/>
          <w:szCs w:val="24"/>
        </w:rPr>
      </w:pPr>
    </w:p>
    <w:p w14:paraId="3AB541EA" w14:textId="78CC3C38" w:rsidR="000E56A5" w:rsidRPr="006B18A0" w:rsidRDefault="00AC3DA9" w:rsidP="000E01FE">
      <w:pPr>
        <w:pStyle w:val="Paragraphedeliste"/>
        <w:numPr>
          <w:ilvl w:val="0"/>
          <w:numId w:val="9"/>
        </w:numPr>
        <w:autoSpaceDE w:val="0"/>
        <w:autoSpaceDN w:val="0"/>
        <w:adjustRightInd w:val="0"/>
        <w:spacing w:after="0" w:line="240" w:lineRule="auto"/>
        <w:jc w:val="both"/>
        <w:rPr>
          <w:rFonts w:ascii="Times New Roman" w:hAnsi="Times New Roman" w:cs="Times New Roman"/>
          <w:sz w:val="24"/>
          <w:szCs w:val="24"/>
        </w:rPr>
      </w:pPr>
      <w:r w:rsidRPr="00AC3DA9">
        <w:rPr>
          <w:rFonts w:ascii="Times New Roman" w:hAnsi="Times New Roman" w:cs="Times New Roman"/>
          <w:sz w:val="24"/>
          <w:szCs w:val="24"/>
        </w:rPr>
        <w:t>D</w:t>
      </w:r>
      <w:r w:rsidR="0062533A" w:rsidRPr="00AC3DA9">
        <w:rPr>
          <w:rFonts w:ascii="Times New Roman" w:hAnsi="Times New Roman" w:cs="Times New Roman"/>
          <w:sz w:val="24"/>
          <w:szCs w:val="24"/>
        </w:rPr>
        <w:t xml:space="preserve">es </w:t>
      </w:r>
      <w:r w:rsidR="0062533A" w:rsidRPr="00AC3DA9">
        <w:rPr>
          <w:rFonts w:ascii="Times New Roman" w:hAnsi="Times New Roman" w:cs="Times New Roman"/>
          <w:i/>
          <w:iCs/>
          <w:sz w:val="24"/>
          <w:szCs w:val="24"/>
        </w:rPr>
        <w:t>Lettres à Ysé</w:t>
      </w:r>
      <w:r w:rsidR="0062533A" w:rsidRPr="00AC3DA9">
        <w:rPr>
          <w:rFonts w:ascii="Times New Roman" w:hAnsi="Times New Roman" w:cs="Times New Roman"/>
          <w:sz w:val="24"/>
          <w:szCs w:val="24"/>
        </w:rPr>
        <w:t xml:space="preserve"> </w:t>
      </w:r>
      <w:r w:rsidR="000E56A5" w:rsidRPr="00AC3DA9">
        <w:rPr>
          <w:rFonts w:ascii="Times New Roman" w:hAnsi="Times New Roman" w:cs="Times New Roman"/>
          <w:sz w:val="24"/>
          <w:szCs w:val="24"/>
        </w:rPr>
        <w:t xml:space="preserve">à </w:t>
      </w:r>
      <w:r w:rsidR="0062533A" w:rsidRPr="00AC3DA9">
        <w:rPr>
          <w:rFonts w:ascii="Times New Roman" w:hAnsi="Times New Roman" w:cs="Times New Roman"/>
          <w:i/>
          <w:iCs/>
          <w:sz w:val="24"/>
          <w:szCs w:val="24"/>
        </w:rPr>
        <w:t>Partage de midi</w:t>
      </w:r>
      <w:r w:rsidRPr="00AC3DA9">
        <w:rPr>
          <w:rFonts w:ascii="Times New Roman" w:hAnsi="Times New Roman" w:cs="Times New Roman"/>
          <w:sz w:val="24"/>
          <w:szCs w:val="24"/>
        </w:rPr>
        <w:t> : entre implicite et explicite</w:t>
      </w:r>
      <w:r>
        <w:rPr>
          <w:rFonts w:ascii="Times New Roman" w:hAnsi="Times New Roman" w:cs="Times New Roman"/>
          <w:sz w:val="24"/>
          <w:szCs w:val="24"/>
        </w:rPr>
        <w:t xml:space="preserve"> </w:t>
      </w:r>
      <w:r w:rsidR="000E56A5" w:rsidRPr="006B18A0">
        <w:rPr>
          <w:rFonts w:ascii="Times New Roman" w:hAnsi="Times New Roman" w:cs="Times New Roman"/>
          <w:sz w:val="24"/>
          <w:szCs w:val="24"/>
        </w:rPr>
        <w:t xml:space="preserve">: </w:t>
      </w:r>
    </w:p>
    <w:p w14:paraId="14EC9221" w14:textId="77777777" w:rsidR="000E56A5" w:rsidRPr="006B18A0" w:rsidRDefault="000E56A5" w:rsidP="000E01FE">
      <w:pPr>
        <w:autoSpaceDE w:val="0"/>
        <w:autoSpaceDN w:val="0"/>
        <w:adjustRightInd w:val="0"/>
        <w:spacing w:after="0" w:line="240" w:lineRule="auto"/>
        <w:ind w:firstLine="851"/>
        <w:jc w:val="both"/>
        <w:rPr>
          <w:rFonts w:ascii="Times New Roman" w:hAnsi="Times New Roman" w:cs="Times New Roman"/>
          <w:sz w:val="24"/>
          <w:szCs w:val="24"/>
        </w:rPr>
      </w:pPr>
    </w:p>
    <w:p w14:paraId="614E62A2" w14:textId="77777777" w:rsidR="000E56A5" w:rsidRPr="006B18A0" w:rsidRDefault="000E56A5" w:rsidP="00622B61">
      <w:pPr>
        <w:pBdr>
          <w:top w:val="single" w:sz="4" w:space="1" w:color="auto"/>
          <w:left w:val="single" w:sz="4" w:space="4" w:color="auto"/>
          <w:bottom w:val="single" w:sz="4" w:space="1" w:color="auto"/>
          <w:right w:val="single" w:sz="4" w:space="4" w:color="auto"/>
        </w:pBdr>
        <w:spacing w:line="240" w:lineRule="auto"/>
        <w:jc w:val="right"/>
        <w:rPr>
          <w:rFonts w:ascii="Times New Roman" w:hAnsi="Times New Roman" w:cs="Times New Roman"/>
          <w:sz w:val="24"/>
          <w:szCs w:val="24"/>
        </w:rPr>
      </w:pPr>
      <w:r w:rsidRPr="006B18A0">
        <w:rPr>
          <w:rFonts w:ascii="Times New Roman" w:hAnsi="Times New Roman" w:cs="Times New Roman"/>
          <w:sz w:val="24"/>
          <w:szCs w:val="24"/>
        </w:rPr>
        <w:t>« 16 février 1918</w:t>
      </w:r>
    </w:p>
    <w:p w14:paraId="172AC389" w14:textId="13BF7DD2" w:rsidR="000E56A5" w:rsidRPr="006B18A0" w:rsidRDefault="000E56A5" w:rsidP="000E01F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Ici suivaient cinq pages de divagations mystiques que j’ai déchirées. Je t’y parlais de ma conversion, de cette révélation de Dieu que j’avais eue à 18 ans, non pas comme quelque chose de grand et d’imposant, mais au contraire d’infiniment faible devant nous et d’innocent et de désarmé, et ce sentiment que j’avais eu, de l’Amour qui est le seul devoir, et la seule réalité, et plus tard de </w:t>
      </w:r>
      <w:r w:rsidRPr="00121D83">
        <w:rPr>
          <w:rFonts w:ascii="Times New Roman" w:hAnsi="Times New Roman" w:cs="Times New Roman"/>
          <w:sz w:val="24"/>
          <w:szCs w:val="24"/>
        </w:rPr>
        <w:t>l’essai que j’avais fait d’entrer chez les Bénédictins, de Ligugé, de la sensation cruelle que j’avais eu que Dieu me repoussait de cette maison</w:t>
      </w:r>
      <w:r w:rsidRPr="006B18A0">
        <w:rPr>
          <w:rFonts w:ascii="Times New Roman" w:hAnsi="Times New Roman" w:cs="Times New Roman"/>
          <w:sz w:val="24"/>
          <w:szCs w:val="24"/>
        </w:rPr>
        <w:t> </w:t>
      </w:r>
      <w:r w:rsidR="0062533A" w:rsidRPr="006B18A0">
        <w:rPr>
          <w:rFonts w:ascii="Times New Roman" w:hAnsi="Times New Roman" w:cs="Times New Roman"/>
          <w:sz w:val="24"/>
          <w:szCs w:val="24"/>
        </w:rPr>
        <w:t>[...]</w:t>
      </w:r>
      <w:r w:rsidR="00BB758F" w:rsidRPr="006B18A0">
        <w:rPr>
          <w:rFonts w:ascii="Times New Roman" w:hAnsi="Times New Roman" w:cs="Times New Roman"/>
          <w:sz w:val="24"/>
          <w:szCs w:val="24"/>
        </w:rPr>
        <w:t xml:space="preserve"> </w:t>
      </w:r>
      <w:r w:rsidRPr="006B18A0">
        <w:rPr>
          <w:rFonts w:ascii="Times New Roman" w:hAnsi="Times New Roman" w:cs="Times New Roman"/>
          <w:sz w:val="24"/>
          <w:szCs w:val="24"/>
        </w:rPr>
        <w:t>»</w:t>
      </w:r>
      <w:r w:rsidR="00B77DF1" w:rsidRPr="006B18A0">
        <w:rPr>
          <w:rFonts w:ascii="Times New Roman" w:hAnsi="Times New Roman" w:cs="Times New Roman"/>
          <w:sz w:val="24"/>
          <w:szCs w:val="24"/>
        </w:rPr>
        <w:t xml:space="preserve"> </w:t>
      </w:r>
      <w:r w:rsidRPr="006B18A0">
        <w:rPr>
          <w:rStyle w:val="Appelnotedebasdep"/>
          <w:rFonts w:ascii="Times New Roman" w:hAnsi="Times New Roman" w:cs="Times New Roman"/>
          <w:sz w:val="24"/>
          <w:szCs w:val="24"/>
        </w:rPr>
        <w:footnoteReference w:id="5"/>
      </w:r>
      <w:r w:rsidRPr="006B18A0">
        <w:rPr>
          <w:rFonts w:ascii="Times New Roman" w:hAnsi="Times New Roman" w:cs="Times New Roman"/>
          <w:sz w:val="24"/>
          <w:szCs w:val="24"/>
        </w:rPr>
        <w:t>.</w:t>
      </w:r>
    </w:p>
    <w:p w14:paraId="2CAE6D78" w14:textId="77777777" w:rsidR="00456D72" w:rsidRPr="006B18A0" w:rsidRDefault="00456D72" w:rsidP="000E01FE">
      <w:pPr>
        <w:autoSpaceDE w:val="0"/>
        <w:autoSpaceDN w:val="0"/>
        <w:adjustRightInd w:val="0"/>
        <w:spacing w:after="0" w:line="240" w:lineRule="auto"/>
        <w:ind w:firstLine="851"/>
        <w:jc w:val="both"/>
        <w:rPr>
          <w:rFonts w:ascii="Times New Roman" w:hAnsi="Times New Roman" w:cs="Times New Roman"/>
          <w:sz w:val="24"/>
          <w:szCs w:val="24"/>
        </w:rPr>
      </w:pPr>
    </w:p>
    <w:p w14:paraId="24B22D88" w14:textId="38AADDB1"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YSÉ</w:t>
      </w:r>
    </w:p>
    <w:p w14:paraId="628980D6" w14:textId="77777777"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w:t>
      </w:r>
      <w:r w:rsidRPr="00121D83">
        <w:rPr>
          <w:rFonts w:ascii="Times New Roman" w:hAnsi="Times New Roman" w:cs="Times New Roman"/>
          <w:sz w:val="24"/>
          <w:szCs w:val="24"/>
        </w:rPr>
        <w:t>Vous avez été repoussé ?</w:t>
      </w:r>
    </w:p>
    <w:p w14:paraId="5020880E" w14:textId="7413BADD"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MESA</w:t>
      </w:r>
    </w:p>
    <w:p w14:paraId="0B1053A9" w14:textId="77777777"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w:t>
      </w:r>
      <w:r w:rsidRPr="00121D83">
        <w:rPr>
          <w:rFonts w:ascii="Times New Roman" w:hAnsi="Times New Roman" w:cs="Times New Roman"/>
          <w:sz w:val="24"/>
          <w:szCs w:val="24"/>
        </w:rPr>
        <w:t>Je n’ai pas été repoussé</w:t>
      </w:r>
      <w:r w:rsidRPr="006B18A0">
        <w:rPr>
          <w:rFonts w:ascii="Times New Roman" w:hAnsi="Times New Roman" w:cs="Times New Roman"/>
          <w:sz w:val="24"/>
          <w:szCs w:val="24"/>
        </w:rPr>
        <w:t>. Je me suis tenu devant Lui</w:t>
      </w:r>
    </w:p>
    <w:p w14:paraId="0C663451" w14:textId="77777777"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Comme devant un homme qui ne dit rien et qui ne</w:t>
      </w:r>
    </w:p>
    <w:p w14:paraId="47F1CA90" w14:textId="77777777"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prononce pas un mot.</w:t>
      </w:r>
    </w:p>
    <w:p w14:paraId="2FD011F2" w14:textId="1A3D8238" w:rsidR="0062533A" w:rsidRPr="006B18A0" w:rsidRDefault="0062533A"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w:t>
      </w:r>
    </w:p>
    <w:p w14:paraId="52B2BE43" w14:textId="6F1A491C"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w:t>
      </w:r>
      <w:r w:rsidR="00116921" w:rsidRPr="006B18A0">
        <w:rPr>
          <w:rFonts w:ascii="Times New Roman" w:hAnsi="Times New Roman" w:cs="Times New Roman"/>
          <w:sz w:val="24"/>
          <w:szCs w:val="24"/>
        </w:rPr>
        <w:t xml:space="preserve">   </w:t>
      </w:r>
      <w:r w:rsidRPr="006B18A0">
        <w:rPr>
          <w:rFonts w:ascii="Times New Roman" w:hAnsi="Times New Roman" w:cs="Times New Roman"/>
          <w:sz w:val="24"/>
          <w:szCs w:val="24"/>
        </w:rPr>
        <w:t xml:space="preserve"> </w:t>
      </w:r>
      <w:r w:rsidRPr="00121D83">
        <w:rPr>
          <w:rFonts w:ascii="Times New Roman" w:hAnsi="Times New Roman" w:cs="Times New Roman"/>
          <w:sz w:val="24"/>
          <w:szCs w:val="24"/>
        </w:rPr>
        <w:t>je voulais tout donner</w:t>
      </w:r>
      <w:r w:rsidRPr="006B18A0">
        <w:rPr>
          <w:rFonts w:ascii="Times New Roman" w:hAnsi="Times New Roman" w:cs="Times New Roman"/>
          <w:sz w:val="24"/>
          <w:szCs w:val="24"/>
        </w:rPr>
        <w:t>.</w:t>
      </w:r>
    </w:p>
    <w:p w14:paraId="2E39E1F0" w14:textId="77777777"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lastRenderedPageBreak/>
        <w:t xml:space="preserve">           </w:t>
      </w:r>
      <w:r w:rsidRPr="00121D83">
        <w:rPr>
          <w:rFonts w:ascii="Times New Roman" w:hAnsi="Times New Roman" w:cs="Times New Roman"/>
          <w:sz w:val="24"/>
          <w:szCs w:val="24"/>
        </w:rPr>
        <w:t>Il me faut tout reprendre</w:t>
      </w:r>
      <w:r w:rsidRPr="006B18A0">
        <w:rPr>
          <w:rFonts w:ascii="Times New Roman" w:hAnsi="Times New Roman" w:cs="Times New Roman"/>
          <w:sz w:val="24"/>
          <w:szCs w:val="24"/>
        </w:rPr>
        <w:t>. Je suis parti, il me faut</w:t>
      </w:r>
    </w:p>
    <w:p w14:paraId="7D9D869B" w14:textId="4DD5B523"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revenir à la même place.</w:t>
      </w:r>
    </w:p>
    <w:p w14:paraId="1F41E105" w14:textId="77777777"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Tout a été en vain. Il n’y a rien de fait. J’avais en </w:t>
      </w:r>
    </w:p>
    <w:p w14:paraId="3D624845" w14:textId="77777777"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moi</w:t>
      </w:r>
    </w:p>
    <w:p w14:paraId="7E7B5588" w14:textId="09B4E521"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La force d’un grand espoir ! Il n’est plus. J’ai été </w:t>
      </w:r>
    </w:p>
    <w:p w14:paraId="5C8D33C5" w14:textId="77777777" w:rsidR="00AC5B72"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trouvé manquant. J’ai perdu mon sens et mon propos.</w:t>
      </w:r>
    </w:p>
    <w:p w14:paraId="30080607" w14:textId="4D417501" w:rsidR="004C3E17" w:rsidRPr="006B18A0"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w:t>
      </w:r>
      <w:r w:rsidR="004C3E17" w:rsidRPr="006B18A0">
        <w:rPr>
          <w:rFonts w:ascii="Times New Roman" w:hAnsi="Times New Roman" w:cs="Times New Roman"/>
          <w:sz w:val="24"/>
          <w:szCs w:val="24"/>
        </w:rPr>
        <w:t>[…]</w:t>
      </w:r>
    </w:p>
    <w:p w14:paraId="29DA3133" w14:textId="62DBC625" w:rsidR="00AC5B72" w:rsidRPr="006B18A0" w:rsidRDefault="004C3E17"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w:t>
      </w:r>
      <w:r w:rsidR="00AC5B72" w:rsidRPr="006B18A0">
        <w:rPr>
          <w:rFonts w:ascii="Times New Roman" w:hAnsi="Times New Roman" w:cs="Times New Roman"/>
          <w:sz w:val="24"/>
          <w:szCs w:val="24"/>
        </w:rPr>
        <w:t>ô Dieu ! la vie, séparé de la vie,</w:t>
      </w:r>
    </w:p>
    <w:p w14:paraId="329E4752" w14:textId="77777777" w:rsidR="00AC5B72" w:rsidRPr="00121D83"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w:t>
      </w:r>
      <w:r w:rsidRPr="00121D83">
        <w:rPr>
          <w:rFonts w:ascii="Times New Roman" w:hAnsi="Times New Roman" w:cs="Times New Roman"/>
          <w:sz w:val="24"/>
          <w:szCs w:val="24"/>
        </w:rPr>
        <w:t>Mon Dieu, sans autre attente que Vous seul qui ne</w:t>
      </w:r>
    </w:p>
    <w:p w14:paraId="7D22EDCD" w14:textId="77777777" w:rsidR="00AC5B72" w:rsidRPr="006B18A0" w:rsidRDefault="00AC5B72" w:rsidP="00B022A6">
      <w:pPr>
        <w:spacing w:after="0" w:line="240" w:lineRule="auto"/>
        <w:jc w:val="both"/>
        <w:rPr>
          <w:rFonts w:ascii="Times New Roman" w:hAnsi="Times New Roman" w:cs="Times New Roman"/>
          <w:sz w:val="24"/>
          <w:szCs w:val="24"/>
        </w:rPr>
      </w:pPr>
      <w:r w:rsidRPr="00121D83">
        <w:rPr>
          <w:rFonts w:ascii="Times New Roman" w:hAnsi="Times New Roman" w:cs="Times New Roman"/>
          <w:sz w:val="24"/>
          <w:szCs w:val="24"/>
        </w:rPr>
        <w:t>voulez point de moi</w:t>
      </w:r>
      <w:r w:rsidRPr="006B18A0">
        <w:rPr>
          <w:rFonts w:ascii="Times New Roman" w:hAnsi="Times New Roman" w:cs="Times New Roman"/>
          <w:sz w:val="24"/>
          <w:szCs w:val="24"/>
        </w:rPr>
        <w:t>.</w:t>
      </w:r>
    </w:p>
    <w:p w14:paraId="7889E5A5" w14:textId="0A3D2F11" w:rsidR="000E01FE" w:rsidRDefault="00AC5B72"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Avec un cœur atteint, avec une force faussée !</w:t>
      </w:r>
      <w:r w:rsidR="00D921B1" w:rsidRPr="006B18A0">
        <w:rPr>
          <w:rFonts w:ascii="Times New Roman" w:hAnsi="Times New Roman" w:cs="Times New Roman"/>
          <w:sz w:val="24"/>
          <w:szCs w:val="24"/>
        </w:rPr>
        <w:t> »</w:t>
      </w:r>
      <w:r w:rsidR="00B77DF1" w:rsidRPr="006B18A0">
        <w:rPr>
          <w:rFonts w:ascii="Times New Roman" w:hAnsi="Times New Roman" w:cs="Times New Roman"/>
          <w:sz w:val="24"/>
          <w:szCs w:val="24"/>
        </w:rPr>
        <w:t xml:space="preserve"> </w:t>
      </w:r>
      <w:r w:rsidR="00D921B1" w:rsidRPr="006B18A0">
        <w:rPr>
          <w:rStyle w:val="Appelnotedebasdep"/>
          <w:rFonts w:ascii="Times New Roman" w:hAnsi="Times New Roman" w:cs="Times New Roman"/>
          <w:sz w:val="24"/>
          <w:szCs w:val="24"/>
        </w:rPr>
        <w:footnoteReference w:id="6"/>
      </w:r>
      <w:r w:rsidR="00D921B1" w:rsidRPr="006B18A0">
        <w:rPr>
          <w:rFonts w:ascii="Times New Roman" w:hAnsi="Times New Roman" w:cs="Times New Roman"/>
          <w:sz w:val="24"/>
          <w:szCs w:val="24"/>
        </w:rPr>
        <w:t>.</w:t>
      </w:r>
      <w:r w:rsidRPr="006B18A0">
        <w:rPr>
          <w:rFonts w:ascii="Times New Roman" w:hAnsi="Times New Roman" w:cs="Times New Roman"/>
          <w:sz w:val="24"/>
          <w:szCs w:val="24"/>
        </w:rPr>
        <w:t xml:space="preserve">  </w:t>
      </w:r>
    </w:p>
    <w:p w14:paraId="68434397" w14:textId="77777777" w:rsidR="00B022A6" w:rsidRDefault="00B022A6" w:rsidP="00B022A6">
      <w:pPr>
        <w:spacing w:after="0" w:line="240" w:lineRule="auto"/>
        <w:jc w:val="both"/>
        <w:rPr>
          <w:rFonts w:ascii="Times New Roman" w:hAnsi="Times New Roman" w:cs="Times New Roman"/>
          <w:sz w:val="24"/>
          <w:szCs w:val="24"/>
        </w:rPr>
      </w:pPr>
    </w:p>
    <w:p w14:paraId="002293BD" w14:textId="1A1D4492" w:rsidR="00513363" w:rsidRDefault="00CF098F" w:rsidP="00CF098F">
      <w:pPr>
        <w:spacing w:line="240" w:lineRule="auto"/>
        <w:ind w:firstLine="706"/>
        <w:jc w:val="both"/>
        <w:rPr>
          <w:rFonts w:ascii="Times New Roman" w:hAnsi="Times New Roman" w:cs="Times New Roman"/>
          <w:bCs/>
          <w:sz w:val="24"/>
          <w:szCs w:val="24"/>
        </w:rPr>
      </w:pPr>
      <w:r>
        <w:rPr>
          <w:rFonts w:ascii="Times New Roman" w:hAnsi="Times New Roman" w:cs="Times New Roman"/>
          <w:bCs/>
          <w:sz w:val="24"/>
          <w:szCs w:val="24"/>
        </w:rPr>
        <w:t>À la lecture de la lettre, nous comprenons d’emblée</w:t>
      </w:r>
      <w:r w:rsidR="009C303E">
        <w:rPr>
          <w:rFonts w:ascii="Times New Roman" w:hAnsi="Times New Roman" w:cs="Times New Roman"/>
          <w:bCs/>
          <w:sz w:val="24"/>
          <w:szCs w:val="24"/>
        </w:rPr>
        <w:t xml:space="preserve"> </w:t>
      </w:r>
      <w:r>
        <w:rPr>
          <w:rFonts w:ascii="Times New Roman" w:hAnsi="Times New Roman" w:cs="Times New Roman"/>
          <w:bCs/>
          <w:sz w:val="24"/>
          <w:szCs w:val="24"/>
        </w:rPr>
        <w:t xml:space="preserve">ce qui est arrivé à Paul Claudel. Converti au catholicisme après avoir eu, à 18 ans, la révélation de Dieu, il n’a pu entrer dans les ordres monastiques de l’abbaye de Ligugé. C’est alors qu’il a rencontré Rosalie Vetch. Dans </w:t>
      </w:r>
      <w:r w:rsidRPr="006B5E97">
        <w:rPr>
          <w:rFonts w:ascii="Times New Roman" w:hAnsi="Times New Roman" w:cs="Times New Roman"/>
          <w:bCs/>
          <w:i/>
          <w:iCs/>
          <w:sz w:val="24"/>
          <w:szCs w:val="24"/>
        </w:rPr>
        <w:t>Partage de midi</w:t>
      </w:r>
      <w:r>
        <w:rPr>
          <w:rFonts w:ascii="Times New Roman" w:hAnsi="Times New Roman" w:cs="Times New Roman"/>
          <w:bCs/>
          <w:sz w:val="24"/>
          <w:szCs w:val="24"/>
        </w:rPr>
        <w:t>, ces événements oscillent entre l’explicite et l’implicite. Les confidences de Mesa à Ysé font état de l’</w:t>
      </w:r>
      <w:r w:rsidRPr="005010E3">
        <w:rPr>
          <w:rFonts w:ascii="Times New Roman" w:hAnsi="Times New Roman" w:cs="Times New Roman"/>
          <w:bCs/>
          <w:sz w:val="24"/>
          <w:szCs w:val="24"/>
        </w:rPr>
        <w:t>expérience intense et douloureuse d’une crise d</w:t>
      </w:r>
      <w:r>
        <w:rPr>
          <w:rFonts w:ascii="Times New Roman" w:hAnsi="Times New Roman" w:cs="Times New Roman"/>
          <w:bCs/>
          <w:sz w:val="24"/>
          <w:szCs w:val="24"/>
        </w:rPr>
        <w:t xml:space="preserve">u </w:t>
      </w:r>
      <w:r w:rsidRPr="005010E3">
        <w:rPr>
          <w:rFonts w:ascii="Times New Roman" w:hAnsi="Times New Roman" w:cs="Times New Roman"/>
          <w:bCs/>
          <w:sz w:val="24"/>
          <w:szCs w:val="24"/>
        </w:rPr>
        <w:t>sujet</w:t>
      </w:r>
      <w:r>
        <w:rPr>
          <w:rFonts w:ascii="Times New Roman" w:hAnsi="Times New Roman" w:cs="Times New Roman"/>
          <w:bCs/>
          <w:sz w:val="24"/>
          <w:szCs w:val="24"/>
        </w:rPr>
        <w:t xml:space="preserve"> humain, divisé, qui ne sait pas comment se reconstruire. Il s’agit là d’un être solitaire, en crise, asocial, farouche, peu charitable, frustré et animé par une animosité latente.</w:t>
      </w:r>
      <w:r w:rsidR="00C30935" w:rsidRPr="00C30935">
        <w:rPr>
          <w:rFonts w:ascii="Times New Roman" w:hAnsi="Times New Roman" w:cs="Times New Roman"/>
          <w:bCs/>
          <w:sz w:val="24"/>
          <w:szCs w:val="24"/>
        </w:rPr>
        <w:t xml:space="preserve"> </w:t>
      </w:r>
      <w:r w:rsidR="00C30935">
        <w:rPr>
          <w:rFonts w:ascii="Times New Roman" w:hAnsi="Times New Roman" w:cs="Times New Roman"/>
          <w:bCs/>
          <w:sz w:val="24"/>
          <w:szCs w:val="24"/>
        </w:rPr>
        <w:t xml:space="preserve">L’intrigue se concentre </w:t>
      </w:r>
      <w:r w:rsidR="00057243">
        <w:rPr>
          <w:rFonts w:ascii="Times New Roman" w:hAnsi="Times New Roman" w:cs="Times New Roman"/>
          <w:bCs/>
          <w:sz w:val="24"/>
          <w:szCs w:val="24"/>
        </w:rPr>
        <w:t xml:space="preserve">ainsi </w:t>
      </w:r>
      <w:r w:rsidR="00C30935">
        <w:rPr>
          <w:rFonts w:ascii="Times New Roman" w:hAnsi="Times New Roman" w:cs="Times New Roman"/>
          <w:bCs/>
          <w:sz w:val="24"/>
          <w:szCs w:val="24"/>
        </w:rPr>
        <w:t>davantage sur le débat intérieur de Mesa, « hypostase » de Paul Claudel</w:t>
      </w:r>
      <w:r w:rsidR="00C30935">
        <w:rPr>
          <w:rStyle w:val="Appelnotedebasdep"/>
          <w:rFonts w:ascii="Times New Roman" w:hAnsi="Times New Roman" w:cs="Times New Roman"/>
          <w:bCs/>
          <w:sz w:val="24"/>
          <w:szCs w:val="24"/>
        </w:rPr>
        <w:footnoteReference w:id="7"/>
      </w:r>
      <w:r w:rsidR="00C30935">
        <w:rPr>
          <w:rFonts w:ascii="Times New Roman" w:hAnsi="Times New Roman" w:cs="Times New Roman"/>
          <w:bCs/>
          <w:sz w:val="24"/>
          <w:szCs w:val="24"/>
        </w:rPr>
        <w:t xml:space="preserve">, écartelé entre l’appel spirituel de Dieu et l’appel charnel qu’il perçoit en Ysé. </w:t>
      </w:r>
      <w:r w:rsidR="00057243">
        <w:rPr>
          <w:rFonts w:ascii="Times New Roman" w:hAnsi="Times New Roman" w:cs="Times New Roman"/>
          <w:bCs/>
          <w:sz w:val="24"/>
          <w:szCs w:val="24"/>
        </w:rPr>
        <w:t xml:space="preserve"> </w:t>
      </w:r>
    </w:p>
    <w:p w14:paraId="188A215D" w14:textId="11FB5C23" w:rsidR="00AA3987" w:rsidRPr="006B18A0" w:rsidRDefault="00513363" w:rsidP="000E01FE">
      <w:pPr>
        <w:pStyle w:val="Paragraphedeliste"/>
        <w:numPr>
          <w:ilvl w:val="0"/>
          <w:numId w:val="9"/>
        </w:numPr>
        <w:spacing w:line="240" w:lineRule="auto"/>
        <w:jc w:val="both"/>
        <w:rPr>
          <w:rFonts w:ascii="Times New Roman" w:hAnsi="Times New Roman" w:cs="Times New Roman"/>
          <w:sz w:val="24"/>
          <w:szCs w:val="24"/>
        </w:rPr>
      </w:pPr>
      <w:r w:rsidRPr="00DB5516">
        <w:rPr>
          <w:rFonts w:ascii="Times New Roman" w:hAnsi="Times New Roman" w:cs="Times New Roman"/>
          <w:sz w:val="24"/>
          <w:szCs w:val="24"/>
        </w:rPr>
        <w:t xml:space="preserve">De la personnification dans les </w:t>
      </w:r>
      <w:r w:rsidRPr="00DB5516">
        <w:rPr>
          <w:rFonts w:ascii="Times New Roman" w:hAnsi="Times New Roman" w:cs="Times New Roman"/>
          <w:i/>
          <w:iCs/>
          <w:sz w:val="24"/>
          <w:szCs w:val="24"/>
        </w:rPr>
        <w:t>Lettres à Ysé</w:t>
      </w:r>
      <w:r w:rsidRPr="00DB5516">
        <w:rPr>
          <w:rFonts w:ascii="Times New Roman" w:hAnsi="Times New Roman" w:cs="Times New Roman"/>
          <w:sz w:val="24"/>
          <w:szCs w:val="24"/>
        </w:rPr>
        <w:t xml:space="preserve"> à l’identification dans </w:t>
      </w:r>
      <w:r w:rsidRPr="00DB5516">
        <w:rPr>
          <w:rFonts w:ascii="Times New Roman" w:hAnsi="Times New Roman" w:cs="Times New Roman"/>
          <w:i/>
          <w:iCs/>
          <w:sz w:val="24"/>
          <w:szCs w:val="24"/>
        </w:rPr>
        <w:t>Partage de midi</w:t>
      </w:r>
      <w:r w:rsidRPr="006B18A0">
        <w:rPr>
          <w:rFonts w:ascii="Times New Roman" w:hAnsi="Times New Roman" w:cs="Times New Roman"/>
          <w:sz w:val="24"/>
          <w:szCs w:val="24"/>
        </w:rPr>
        <w:t> :</w:t>
      </w:r>
    </w:p>
    <w:p w14:paraId="4C80D4DC" w14:textId="77777777" w:rsidR="00513363" w:rsidRPr="006B18A0" w:rsidRDefault="00513363" w:rsidP="003D74E5">
      <w:pPr>
        <w:pBdr>
          <w:top w:val="single" w:sz="4" w:space="1" w:color="auto"/>
          <w:left w:val="single" w:sz="4" w:space="4" w:color="auto"/>
          <w:bottom w:val="single" w:sz="4" w:space="1" w:color="auto"/>
          <w:right w:val="single" w:sz="4" w:space="4" w:color="auto"/>
        </w:pBdr>
        <w:spacing w:line="240" w:lineRule="auto"/>
        <w:jc w:val="right"/>
        <w:rPr>
          <w:rFonts w:ascii="Times New Roman" w:hAnsi="Times New Roman" w:cs="Times New Roman"/>
          <w:sz w:val="24"/>
          <w:szCs w:val="24"/>
        </w:rPr>
      </w:pPr>
      <w:r w:rsidRPr="006B18A0">
        <w:rPr>
          <w:rFonts w:ascii="Times New Roman" w:hAnsi="Times New Roman" w:cs="Times New Roman"/>
          <w:sz w:val="24"/>
          <w:szCs w:val="24"/>
        </w:rPr>
        <w:t>« 17 février 1905</w:t>
      </w:r>
    </w:p>
    <w:p w14:paraId="0572D10B" w14:textId="6570C708" w:rsidR="00513363" w:rsidRPr="006B18A0" w:rsidRDefault="00513363" w:rsidP="000E01F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w:t>
      </w:r>
      <w:r w:rsidRPr="00121D83">
        <w:rPr>
          <w:rFonts w:ascii="Times New Roman" w:hAnsi="Times New Roman" w:cs="Times New Roman"/>
          <w:sz w:val="24"/>
          <w:szCs w:val="24"/>
        </w:rPr>
        <w:t>mon cœur</w:t>
      </w:r>
      <w:r w:rsidRPr="006B18A0">
        <w:rPr>
          <w:rFonts w:ascii="Times New Roman" w:hAnsi="Times New Roman" w:cs="Times New Roman"/>
          <w:sz w:val="24"/>
          <w:szCs w:val="24"/>
        </w:rPr>
        <w:t xml:space="preserve"> s’est jeté dans le vôtre en dépit de tout, follement, éperdument, désespérément, sans vouloir ni voir ni savoir, en dépit de toute loi, de toute raison, de toute opinion »</w:t>
      </w:r>
      <w:r w:rsidRPr="006B18A0">
        <w:rPr>
          <w:rStyle w:val="Appelnotedebasdep"/>
          <w:rFonts w:ascii="Times New Roman" w:hAnsi="Times New Roman" w:cs="Times New Roman"/>
          <w:sz w:val="24"/>
          <w:szCs w:val="24"/>
        </w:rPr>
        <w:footnoteReference w:id="8"/>
      </w:r>
      <w:r w:rsidRPr="006B18A0">
        <w:rPr>
          <w:rFonts w:ascii="Times New Roman" w:hAnsi="Times New Roman" w:cs="Times New Roman"/>
          <w:sz w:val="24"/>
          <w:szCs w:val="24"/>
        </w:rPr>
        <w:t xml:space="preserve">. </w:t>
      </w:r>
    </w:p>
    <w:p w14:paraId="0711D6D0" w14:textId="77777777" w:rsidR="001B0BF9" w:rsidRPr="006B18A0" w:rsidRDefault="007E4455"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MESA</w:t>
      </w:r>
    </w:p>
    <w:p w14:paraId="0D5CF06E" w14:textId="3A23B635" w:rsidR="007A0DF3" w:rsidRPr="006B18A0" w:rsidRDefault="001B0BF9"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w:t>
      </w:r>
      <w:r w:rsidR="007A0DF3" w:rsidRPr="006B18A0">
        <w:rPr>
          <w:rFonts w:ascii="Times New Roman" w:hAnsi="Times New Roman" w:cs="Times New Roman"/>
          <w:sz w:val="24"/>
          <w:szCs w:val="24"/>
        </w:rPr>
        <w:t xml:space="preserve">         </w:t>
      </w:r>
    </w:p>
    <w:p w14:paraId="41805972" w14:textId="77777777" w:rsidR="007A0DF3" w:rsidRPr="006B18A0" w:rsidRDefault="007A0DF3"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O Ysé, si tu savais comme </w:t>
      </w:r>
      <w:r w:rsidRPr="00121D83">
        <w:rPr>
          <w:rFonts w:ascii="Times New Roman" w:hAnsi="Times New Roman" w:cs="Times New Roman"/>
          <w:sz w:val="24"/>
          <w:szCs w:val="24"/>
        </w:rPr>
        <w:t>je</w:t>
      </w:r>
      <w:r w:rsidRPr="006B18A0">
        <w:rPr>
          <w:rFonts w:ascii="Times New Roman" w:hAnsi="Times New Roman" w:cs="Times New Roman"/>
          <w:sz w:val="24"/>
          <w:szCs w:val="24"/>
        </w:rPr>
        <w:t xml:space="preserve"> te portais sérieusement</w:t>
      </w:r>
    </w:p>
    <w:p w14:paraId="73F43EB5" w14:textId="77777777" w:rsidR="007A0DF3" w:rsidRPr="006B18A0" w:rsidRDefault="007A0DF3" w:rsidP="00B022A6">
      <w:pPr>
        <w:spacing w:after="0" w:line="240" w:lineRule="auto"/>
        <w:jc w:val="both"/>
        <w:rPr>
          <w:rFonts w:ascii="Times New Roman" w:hAnsi="Times New Roman" w:cs="Times New Roman"/>
          <w:sz w:val="24"/>
          <w:szCs w:val="24"/>
        </w:rPr>
      </w:pPr>
      <w:r w:rsidRPr="00121D83">
        <w:rPr>
          <w:rFonts w:ascii="Times New Roman" w:hAnsi="Times New Roman" w:cs="Times New Roman"/>
          <w:sz w:val="24"/>
          <w:szCs w:val="24"/>
        </w:rPr>
        <w:t>dans mon cœur</w:t>
      </w:r>
      <w:r w:rsidRPr="006B18A0">
        <w:rPr>
          <w:rFonts w:ascii="Times New Roman" w:hAnsi="Times New Roman" w:cs="Times New Roman"/>
          <w:sz w:val="24"/>
          <w:szCs w:val="24"/>
        </w:rPr>
        <w:t>,</w:t>
      </w:r>
    </w:p>
    <w:p w14:paraId="7C168CDA" w14:textId="77777777" w:rsidR="007A0DF3" w:rsidRPr="006B18A0" w:rsidRDefault="007A0DF3" w:rsidP="00B022A6">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O ma bien-aimée, comme il faisait bon pour vous</w:t>
      </w:r>
    </w:p>
    <w:p w14:paraId="2734475E" w14:textId="1099956B" w:rsidR="007A0DF3" w:rsidRDefault="007A0DF3" w:rsidP="00B022A6">
      <w:pPr>
        <w:spacing w:after="0" w:line="240" w:lineRule="auto"/>
        <w:jc w:val="both"/>
        <w:rPr>
          <w:rFonts w:ascii="Times New Roman" w:hAnsi="Times New Roman" w:cs="Times New Roman"/>
          <w:sz w:val="24"/>
          <w:szCs w:val="24"/>
        </w:rPr>
      </w:pPr>
      <w:r w:rsidRPr="00121D83">
        <w:rPr>
          <w:rFonts w:ascii="Times New Roman" w:hAnsi="Times New Roman" w:cs="Times New Roman"/>
          <w:sz w:val="24"/>
          <w:szCs w:val="24"/>
        </w:rPr>
        <w:t>dans mon cœur</w:t>
      </w:r>
      <w:r w:rsidRPr="006B18A0">
        <w:rPr>
          <w:rFonts w:ascii="Times New Roman" w:hAnsi="Times New Roman" w:cs="Times New Roman"/>
          <w:sz w:val="24"/>
          <w:szCs w:val="24"/>
        </w:rPr>
        <w:t> !</w:t>
      </w:r>
      <w:r w:rsidR="00513363" w:rsidRPr="006B18A0">
        <w:rPr>
          <w:rFonts w:ascii="Times New Roman" w:hAnsi="Times New Roman" w:cs="Times New Roman"/>
          <w:sz w:val="24"/>
          <w:szCs w:val="24"/>
        </w:rPr>
        <w:t xml:space="preserve"> </w:t>
      </w:r>
      <w:r w:rsidRPr="006B18A0">
        <w:rPr>
          <w:rFonts w:ascii="Times New Roman" w:hAnsi="Times New Roman" w:cs="Times New Roman"/>
          <w:sz w:val="24"/>
          <w:szCs w:val="24"/>
        </w:rPr>
        <w:t>»</w:t>
      </w:r>
      <w:r w:rsidRPr="006B18A0">
        <w:rPr>
          <w:rStyle w:val="Appelnotedebasdep"/>
          <w:rFonts w:ascii="Times New Roman" w:hAnsi="Times New Roman" w:cs="Times New Roman"/>
          <w:sz w:val="24"/>
          <w:szCs w:val="24"/>
        </w:rPr>
        <w:footnoteReference w:id="9"/>
      </w:r>
      <w:r w:rsidRPr="006B18A0">
        <w:rPr>
          <w:rFonts w:ascii="Times New Roman" w:hAnsi="Times New Roman" w:cs="Times New Roman"/>
          <w:sz w:val="24"/>
          <w:szCs w:val="24"/>
        </w:rPr>
        <w:t>.</w:t>
      </w:r>
      <w:r w:rsidR="00513363" w:rsidRPr="006B18A0">
        <w:rPr>
          <w:rFonts w:ascii="Times New Roman" w:hAnsi="Times New Roman" w:cs="Times New Roman"/>
          <w:sz w:val="24"/>
          <w:szCs w:val="24"/>
        </w:rPr>
        <w:t xml:space="preserve"> </w:t>
      </w:r>
    </w:p>
    <w:p w14:paraId="6F05EB95" w14:textId="77777777" w:rsidR="00B022A6" w:rsidRDefault="00B022A6" w:rsidP="00B022A6">
      <w:pPr>
        <w:spacing w:after="0" w:line="240" w:lineRule="auto"/>
        <w:jc w:val="both"/>
        <w:rPr>
          <w:rFonts w:ascii="Times New Roman" w:hAnsi="Times New Roman" w:cs="Times New Roman"/>
          <w:sz w:val="24"/>
          <w:szCs w:val="24"/>
        </w:rPr>
      </w:pPr>
    </w:p>
    <w:p w14:paraId="42E9C752" w14:textId="6F9D8319" w:rsidR="005654A7" w:rsidRDefault="0026094B" w:rsidP="0026094B">
      <w:pPr>
        <w:spacing w:line="240" w:lineRule="auto"/>
        <w:ind w:firstLine="706"/>
        <w:jc w:val="both"/>
        <w:rPr>
          <w:rFonts w:ascii="Times New Roman" w:hAnsi="Times New Roman" w:cs="Times New Roman"/>
          <w:sz w:val="24"/>
          <w:szCs w:val="24"/>
        </w:rPr>
      </w:pPr>
      <w:r>
        <w:rPr>
          <w:rFonts w:ascii="Times New Roman" w:hAnsi="Times New Roman" w:cs="Times New Roman"/>
          <w:sz w:val="24"/>
          <w:szCs w:val="24"/>
        </w:rPr>
        <w:t xml:space="preserve">Dans sa lettre, Paul Claudel se personnifie en « son cœur » : « mon cœur s’est jeté dans le vôtre ». Il y a donc là un phénomène de personnification qui est à l’œuvre. Dans </w:t>
      </w:r>
      <w:r w:rsidRPr="0026094B">
        <w:rPr>
          <w:rFonts w:ascii="Times New Roman" w:hAnsi="Times New Roman" w:cs="Times New Roman"/>
          <w:i/>
          <w:sz w:val="24"/>
          <w:szCs w:val="24"/>
        </w:rPr>
        <w:t>Partage de midi</w:t>
      </w:r>
      <w:r>
        <w:rPr>
          <w:rFonts w:ascii="Times New Roman" w:hAnsi="Times New Roman" w:cs="Times New Roman"/>
          <w:sz w:val="24"/>
          <w:szCs w:val="24"/>
        </w:rPr>
        <w:t xml:space="preserve">, il s’agit davantage du combat interne et intérieur de Mesa, personnage </w:t>
      </w:r>
      <w:r w:rsidR="00C30935">
        <w:rPr>
          <w:rFonts w:ascii="Times New Roman" w:hAnsi="Times New Roman" w:cs="Times New Roman"/>
          <w:sz w:val="24"/>
          <w:szCs w:val="24"/>
        </w:rPr>
        <w:t xml:space="preserve">pris </w:t>
      </w:r>
      <w:r>
        <w:rPr>
          <w:rFonts w:ascii="Times New Roman" w:hAnsi="Times New Roman" w:cs="Times New Roman"/>
          <w:sz w:val="24"/>
          <w:szCs w:val="24"/>
        </w:rPr>
        <w:t>entre Dieu et Ysé. Mesa se nomm</w:t>
      </w:r>
      <w:r w:rsidR="00317206">
        <w:rPr>
          <w:rFonts w:ascii="Times New Roman" w:hAnsi="Times New Roman" w:cs="Times New Roman"/>
          <w:sz w:val="24"/>
          <w:szCs w:val="24"/>
        </w:rPr>
        <w:t xml:space="preserve">e </w:t>
      </w:r>
      <w:r>
        <w:rPr>
          <w:rFonts w:ascii="Times New Roman" w:hAnsi="Times New Roman" w:cs="Times New Roman"/>
          <w:sz w:val="24"/>
          <w:szCs w:val="24"/>
        </w:rPr>
        <w:t xml:space="preserve">: « je te portais sérieusement dans mon cœur ». </w:t>
      </w:r>
      <w:r w:rsidR="003C42DB">
        <w:rPr>
          <w:rFonts w:ascii="Times New Roman" w:hAnsi="Times New Roman" w:cs="Times New Roman"/>
          <w:sz w:val="24"/>
          <w:szCs w:val="24"/>
        </w:rPr>
        <w:t xml:space="preserve">Le syntagme prépositionnel </w:t>
      </w:r>
      <w:r>
        <w:rPr>
          <w:rFonts w:ascii="Times New Roman" w:hAnsi="Times New Roman" w:cs="Times New Roman"/>
          <w:sz w:val="24"/>
          <w:szCs w:val="24"/>
        </w:rPr>
        <w:t xml:space="preserve">« dans mon cœur » </w:t>
      </w:r>
      <w:r w:rsidR="00317206">
        <w:rPr>
          <w:rFonts w:ascii="Times New Roman" w:hAnsi="Times New Roman" w:cs="Times New Roman"/>
          <w:sz w:val="24"/>
          <w:szCs w:val="24"/>
        </w:rPr>
        <w:t>se voit</w:t>
      </w:r>
      <w:r w:rsidR="00057243">
        <w:rPr>
          <w:rFonts w:ascii="Times New Roman" w:hAnsi="Times New Roman" w:cs="Times New Roman"/>
          <w:sz w:val="24"/>
          <w:szCs w:val="24"/>
        </w:rPr>
        <w:t xml:space="preserve">, quant à </w:t>
      </w:r>
      <w:r w:rsidR="003C42DB">
        <w:rPr>
          <w:rFonts w:ascii="Times New Roman" w:hAnsi="Times New Roman" w:cs="Times New Roman"/>
          <w:sz w:val="24"/>
          <w:szCs w:val="24"/>
        </w:rPr>
        <w:t>lui</w:t>
      </w:r>
      <w:r w:rsidR="00057243">
        <w:rPr>
          <w:rFonts w:ascii="Times New Roman" w:hAnsi="Times New Roman" w:cs="Times New Roman"/>
          <w:sz w:val="24"/>
          <w:szCs w:val="24"/>
        </w:rPr>
        <w:t xml:space="preserve">, </w:t>
      </w:r>
      <w:r>
        <w:rPr>
          <w:rFonts w:ascii="Times New Roman" w:hAnsi="Times New Roman" w:cs="Times New Roman"/>
          <w:sz w:val="24"/>
          <w:szCs w:val="24"/>
        </w:rPr>
        <w:t xml:space="preserve">redoublé. Il n’est plus question ici d’une </w:t>
      </w:r>
      <w:r>
        <w:rPr>
          <w:rFonts w:ascii="Times New Roman" w:hAnsi="Times New Roman" w:cs="Times New Roman"/>
          <w:sz w:val="24"/>
          <w:szCs w:val="24"/>
        </w:rPr>
        <w:lastRenderedPageBreak/>
        <w:t xml:space="preserve">personnification </w:t>
      </w:r>
      <w:r w:rsidR="00317206">
        <w:rPr>
          <w:rFonts w:ascii="Times New Roman" w:hAnsi="Times New Roman" w:cs="Times New Roman"/>
          <w:sz w:val="24"/>
          <w:szCs w:val="24"/>
        </w:rPr>
        <w:t>(Paul Claudel)</w:t>
      </w:r>
      <w:r w:rsidR="00817958">
        <w:rPr>
          <w:rFonts w:ascii="Times New Roman" w:hAnsi="Times New Roman" w:cs="Times New Roman"/>
          <w:sz w:val="24"/>
          <w:szCs w:val="24"/>
        </w:rPr>
        <w:t xml:space="preserve">. Il y a plutôt lieu, pour Mesa, </w:t>
      </w:r>
      <w:r>
        <w:rPr>
          <w:rFonts w:ascii="Times New Roman" w:hAnsi="Times New Roman" w:cs="Times New Roman"/>
          <w:sz w:val="24"/>
          <w:szCs w:val="24"/>
        </w:rPr>
        <w:t>de s’affirmer en tant que « Je » désirant et désiré.</w:t>
      </w:r>
    </w:p>
    <w:p w14:paraId="28476209" w14:textId="63DA5865" w:rsidR="00513363" w:rsidRPr="006B18A0" w:rsidRDefault="00B149DC" w:rsidP="000E01FE">
      <w:pPr>
        <w:pStyle w:val="Paragraphedeliste"/>
        <w:numPr>
          <w:ilvl w:val="0"/>
          <w:numId w:val="9"/>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Du concret </w:t>
      </w:r>
      <w:r w:rsidR="00B77DF1" w:rsidRPr="00DB5516">
        <w:rPr>
          <w:rFonts w:ascii="Times New Roman" w:hAnsi="Times New Roman" w:cs="Times New Roman"/>
          <w:sz w:val="24"/>
          <w:szCs w:val="24"/>
        </w:rPr>
        <w:t>d</w:t>
      </w:r>
      <w:r w:rsidR="00BF3A84" w:rsidRPr="00DB5516">
        <w:rPr>
          <w:rFonts w:ascii="Times New Roman" w:hAnsi="Times New Roman" w:cs="Times New Roman"/>
          <w:sz w:val="24"/>
          <w:szCs w:val="24"/>
        </w:rPr>
        <w:t xml:space="preserve">es </w:t>
      </w:r>
      <w:r w:rsidR="00BF3A84" w:rsidRPr="00DB5516">
        <w:rPr>
          <w:rFonts w:ascii="Times New Roman" w:hAnsi="Times New Roman" w:cs="Times New Roman"/>
          <w:i/>
          <w:iCs/>
          <w:sz w:val="24"/>
          <w:szCs w:val="24"/>
        </w:rPr>
        <w:t>Lettres à Ysé</w:t>
      </w:r>
      <w:r w:rsidR="00BF3A84" w:rsidRPr="00DB5516">
        <w:rPr>
          <w:rFonts w:ascii="Times New Roman" w:hAnsi="Times New Roman" w:cs="Times New Roman"/>
          <w:sz w:val="24"/>
          <w:szCs w:val="24"/>
        </w:rPr>
        <w:t xml:space="preserve"> </w:t>
      </w:r>
      <w:r w:rsidR="00B7788E" w:rsidRPr="00DB5516">
        <w:rPr>
          <w:rFonts w:ascii="Times New Roman" w:hAnsi="Times New Roman" w:cs="Times New Roman"/>
          <w:sz w:val="24"/>
          <w:szCs w:val="24"/>
        </w:rPr>
        <w:t xml:space="preserve">au symbolisme dans </w:t>
      </w:r>
      <w:r w:rsidR="00BF3A84" w:rsidRPr="00DB5516">
        <w:rPr>
          <w:rFonts w:ascii="Times New Roman" w:hAnsi="Times New Roman" w:cs="Times New Roman"/>
          <w:i/>
          <w:iCs/>
          <w:sz w:val="24"/>
          <w:szCs w:val="24"/>
        </w:rPr>
        <w:t>Partage de midi</w:t>
      </w:r>
      <w:r w:rsidR="00BF3A84" w:rsidRPr="006B18A0">
        <w:rPr>
          <w:rFonts w:ascii="Times New Roman" w:hAnsi="Times New Roman" w:cs="Times New Roman"/>
          <w:sz w:val="24"/>
          <w:szCs w:val="24"/>
        </w:rPr>
        <w:t> :</w:t>
      </w:r>
    </w:p>
    <w:p w14:paraId="3AAC5B2D" w14:textId="77777777" w:rsidR="00513363" w:rsidRPr="006B18A0" w:rsidRDefault="00513363" w:rsidP="003D74E5">
      <w:pPr>
        <w:pBdr>
          <w:top w:val="single" w:sz="4" w:space="1" w:color="auto"/>
          <w:left w:val="single" w:sz="4" w:space="4" w:color="auto"/>
          <w:bottom w:val="single" w:sz="4" w:space="1" w:color="auto"/>
          <w:right w:val="single" w:sz="4" w:space="4" w:color="auto"/>
        </w:pBdr>
        <w:spacing w:line="240" w:lineRule="auto"/>
        <w:jc w:val="right"/>
        <w:rPr>
          <w:rFonts w:ascii="Times New Roman" w:hAnsi="Times New Roman" w:cs="Times New Roman"/>
          <w:sz w:val="24"/>
          <w:szCs w:val="24"/>
        </w:rPr>
      </w:pPr>
      <w:r w:rsidRPr="006B18A0">
        <w:rPr>
          <w:rFonts w:ascii="Times New Roman" w:hAnsi="Times New Roman" w:cs="Times New Roman"/>
          <w:sz w:val="24"/>
          <w:szCs w:val="24"/>
        </w:rPr>
        <w:t>« 17 février 1905</w:t>
      </w:r>
    </w:p>
    <w:p w14:paraId="0132A624" w14:textId="642CCEF4" w:rsidR="00513363" w:rsidRPr="006B18A0" w:rsidRDefault="00513363" w:rsidP="000E01FE">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Je </w:t>
      </w:r>
      <w:r w:rsidRPr="00121D83">
        <w:rPr>
          <w:rFonts w:ascii="Times New Roman" w:hAnsi="Times New Roman" w:cs="Times New Roman"/>
          <w:sz w:val="24"/>
          <w:szCs w:val="24"/>
        </w:rPr>
        <w:t>revois cette journée d’Août, le petit point blanc du mouchoir que vous agitiez […] Dans ma boîte de laque, la longue mèche de vos cheveux blonds</w:t>
      </w:r>
      <w:r w:rsidRPr="006B18A0">
        <w:rPr>
          <w:rFonts w:ascii="Times New Roman" w:hAnsi="Times New Roman" w:cs="Times New Roman"/>
          <w:sz w:val="24"/>
          <w:szCs w:val="24"/>
        </w:rPr>
        <w:t xml:space="preserve"> a perdu tout son parfum […] »</w:t>
      </w:r>
      <w:r w:rsidRPr="006B18A0">
        <w:rPr>
          <w:rFonts w:ascii="Times New Roman" w:hAnsi="Times New Roman" w:cs="Times New Roman"/>
          <w:sz w:val="24"/>
          <w:szCs w:val="24"/>
          <w:vertAlign w:val="superscript"/>
        </w:rPr>
        <w:footnoteReference w:id="10"/>
      </w:r>
      <w:r w:rsidRPr="006B18A0">
        <w:rPr>
          <w:rFonts w:ascii="Times New Roman" w:hAnsi="Times New Roman" w:cs="Times New Roman"/>
          <w:sz w:val="24"/>
          <w:szCs w:val="24"/>
        </w:rPr>
        <w:t>.</w:t>
      </w:r>
    </w:p>
    <w:p w14:paraId="019FCF04" w14:textId="77777777" w:rsidR="006B18A0" w:rsidRDefault="006B18A0" w:rsidP="000E01FE">
      <w:pPr>
        <w:spacing w:after="0" w:line="240" w:lineRule="auto"/>
        <w:jc w:val="both"/>
        <w:rPr>
          <w:rFonts w:ascii="Times New Roman" w:hAnsi="Times New Roman" w:cs="Times New Roman"/>
          <w:sz w:val="24"/>
          <w:szCs w:val="24"/>
        </w:rPr>
      </w:pPr>
    </w:p>
    <w:p w14:paraId="096CBB90" w14:textId="08821657" w:rsidR="007A0DF3" w:rsidRPr="006B18A0" w:rsidRDefault="007A0DF3" w:rsidP="000E01FE">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MESA</w:t>
      </w:r>
    </w:p>
    <w:p w14:paraId="1EB6CEF8" w14:textId="1E555BF4" w:rsidR="007A0DF3" w:rsidRPr="00121D83" w:rsidRDefault="007A0DF3" w:rsidP="000E01FE">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xml:space="preserve">            </w:t>
      </w:r>
      <w:r w:rsidR="00513363" w:rsidRPr="006B18A0">
        <w:rPr>
          <w:rFonts w:ascii="Times New Roman" w:hAnsi="Times New Roman" w:cs="Times New Roman"/>
          <w:sz w:val="24"/>
          <w:szCs w:val="24"/>
        </w:rPr>
        <w:t xml:space="preserve">[…] </w:t>
      </w:r>
      <w:r w:rsidRPr="00121D83">
        <w:rPr>
          <w:rFonts w:ascii="Times New Roman" w:hAnsi="Times New Roman" w:cs="Times New Roman"/>
          <w:sz w:val="24"/>
          <w:szCs w:val="24"/>
        </w:rPr>
        <w:t>Souviens-toi, souviens-toi du signe !</w:t>
      </w:r>
    </w:p>
    <w:p w14:paraId="662ECBD8" w14:textId="77777777" w:rsidR="007A0DF3" w:rsidRPr="00121D83" w:rsidRDefault="007A0DF3" w:rsidP="000E01FE">
      <w:pPr>
        <w:spacing w:after="0" w:line="240" w:lineRule="auto"/>
        <w:jc w:val="both"/>
        <w:rPr>
          <w:rFonts w:ascii="Times New Roman" w:hAnsi="Times New Roman" w:cs="Times New Roman"/>
          <w:sz w:val="24"/>
          <w:szCs w:val="24"/>
        </w:rPr>
      </w:pPr>
      <w:r w:rsidRPr="00121D83">
        <w:rPr>
          <w:rFonts w:ascii="Times New Roman" w:hAnsi="Times New Roman" w:cs="Times New Roman"/>
          <w:sz w:val="24"/>
          <w:szCs w:val="24"/>
        </w:rPr>
        <w:t xml:space="preserve">      Et le mien, ce n’est pas de vains cheveux dans la</w:t>
      </w:r>
    </w:p>
    <w:p w14:paraId="6D98D812" w14:textId="77777777" w:rsidR="00BF3A84" w:rsidRPr="006B18A0" w:rsidRDefault="007A0DF3" w:rsidP="000E01FE">
      <w:pPr>
        <w:spacing w:after="0" w:line="240" w:lineRule="auto"/>
        <w:jc w:val="both"/>
        <w:rPr>
          <w:rFonts w:ascii="Times New Roman" w:hAnsi="Times New Roman" w:cs="Times New Roman"/>
          <w:sz w:val="24"/>
          <w:szCs w:val="24"/>
        </w:rPr>
      </w:pPr>
      <w:r w:rsidRPr="00121D83">
        <w:rPr>
          <w:rFonts w:ascii="Times New Roman" w:hAnsi="Times New Roman" w:cs="Times New Roman"/>
          <w:sz w:val="24"/>
          <w:szCs w:val="24"/>
        </w:rPr>
        <w:t>tempête, et le petit mouchoir un moment</w:t>
      </w:r>
      <w:r w:rsidR="00BF3A84" w:rsidRPr="006B18A0">
        <w:rPr>
          <w:rFonts w:ascii="Times New Roman" w:hAnsi="Times New Roman" w:cs="Times New Roman"/>
          <w:sz w:val="24"/>
          <w:szCs w:val="24"/>
        </w:rPr>
        <w:t>,</w:t>
      </w:r>
    </w:p>
    <w:p w14:paraId="0166638D" w14:textId="4E35A383" w:rsidR="007A0DF3" w:rsidRDefault="00BF3A84" w:rsidP="000E01FE">
      <w:pPr>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mais tous voiles dissipés</w:t>
      </w:r>
      <w:r w:rsidR="00513363" w:rsidRPr="006B18A0">
        <w:rPr>
          <w:rFonts w:ascii="Times New Roman" w:hAnsi="Times New Roman" w:cs="Times New Roman"/>
          <w:sz w:val="24"/>
          <w:szCs w:val="24"/>
        </w:rPr>
        <w:t xml:space="preserve"> […] </w:t>
      </w:r>
      <w:r w:rsidR="007A0DF3" w:rsidRPr="006B18A0">
        <w:rPr>
          <w:rFonts w:ascii="Times New Roman" w:hAnsi="Times New Roman" w:cs="Times New Roman"/>
          <w:sz w:val="24"/>
          <w:szCs w:val="24"/>
        </w:rPr>
        <w:t>»</w:t>
      </w:r>
      <w:r w:rsidR="007A0DF3" w:rsidRPr="006B18A0">
        <w:rPr>
          <w:rStyle w:val="Appelnotedebasdep"/>
          <w:rFonts w:ascii="Times New Roman" w:hAnsi="Times New Roman" w:cs="Times New Roman"/>
          <w:sz w:val="24"/>
          <w:szCs w:val="24"/>
        </w:rPr>
        <w:footnoteReference w:id="11"/>
      </w:r>
      <w:r w:rsidR="007A0DF3" w:rsidRPr="006B18A0">
        <w:rPr>
          <w:rFonts w:ascii="Times New Roman" w:hAnsi="Times New Roman" w:cs="Times New Roman"/>
          <w:sz w:val="24"/>
          <w:szCs w:val="24"/>
        </w:rPr>
        <w:t>.</w:t>
      </w:r>
    </w:p>
    <w:p w14:paraId="7ACEAA55" w14:textId="65698599" w:rsidR="00D93308" w:rsidRDefault="00D93308" w:rsidP="000E01FE">
      <w:pPr>
        <w:spacing w:after="0" w:line="240" w:lineRule="auto"/>
        <w:jc w:val="both"/>
        <w:rPr>
          <w:rFonts w:ascii="Times New Roman" w:hAnsi="Times New Roman" w:cs="Times New Roman"/>
          <w:sz w:val="24"/>
          <w:szCs w:val="24"/>
        </w:rPr>
      </w:pPr>
    </w:p>
    <w:p w14:paraId="0C1A9198" w14:textId="4F9BDAF7" w:rsidR="00D93308" w:rsidRPr="00D93308" w:rsidRDefault="00D93308" w:rsidP="00027D07">
      <w:pPr>
        <w:spacing w:after="0" w:line="240" w:lineRule="auto"/>
        <w:ind w:firstLine="706"/>
        <w:jc w:val="both"/>
        <w:rPr>
          <w:rFonts w:ascii="Times New Roman" w:hAnsi="Times New Roman" w:cs="Times New Roman"/>
          <w:bCs/>
          <w:sz w:val="24"/>
          <w:szCs w:val="24"/>
        </w:rPr>
      </w:pPr>
      <w:r w:rsidRPr="00D93308">
        <w:rPr>
          <w:rFonts w:ascii="Times New Roman" w:hAnsi="Times New Roman" w:cs="Times New Roman"/>
          <w:bCs/>
          <w:sz w:val="24"/>
          <w:szCs w:val="24"/>
        </w:rPr>
        <w:t xml:space="preserve">Du caractère concret des événements dans les </w:t>
      </w:r>
      <w:r w:rsidRPr="00D93308">
        <w:rPr>
          <w:rFonts w:ascii="Times New Roman" w:hAnsi="Times New Roman" w:cs="Times New Roman"/>
          <w:bCs/>
          <w:i/>
          <w:iCs/>
          <w:sz w:val="24"/>
          <w:szCs w:val="24"/>
        </w:rPr>
        <w:t>Lettres à Ysé</w:t>
      </w:r>
      <w:r w:rsidRPr="00D93308">
        <w:rPr>
          <w:rFonts w:ascii="Times New Roman" w:hAnsi="Times New Roman" w:cs="Times New Roman"/>
          <w:bCs/>
          <w:sz w:val="24"/>
          <w:szCs w:val="24"/>
        </w:rPr>
        <w:t xml:space="preserve"> (« Journée d’Août », « le petit point blanc du mouchoir » et « la longue mèche de cheveux blonds »), l’on passe à davantage de symbolisme dans </w:t>
      </w:r>
      <w:r w:rsidRPr="00D93308">
        <w:rPr>
          <w:rFonts w:ascii="Times New Roman" w:hAnsi="Times New Roman" w:cs="Times New Roman"/>
          <w:bCs/>
          <w:i/>
          <w:iCs/>
          <w:sz w:val="24"/>
          <w:szCs w:val="24"/>
        </w:rPr>
        <w:t>Partage de midi</w:t>
      </w:r>
      <w:r w:rsidRPr="00D93308">
        <w:rPr>
          <w:rFonts w:ascii="Times New Roman" w:hAnsi="Times New Roman" w:cs="Times New Roman"/>
          <w:bCs/>
          <w:sz w:val="24"/>
          <w:szCs w:val="24"/>
        </w:rPr>
        <w:t xml:space="preserve"> </w:t>
      </w:r>
      <w:r>
        <w:rPr>
          <w:rFonts w:ascii="Times New Roman" w:hAnsi="Times New Roman" w:cs="Times New Roman"/>
          <w:bCs/>
          <w:sz w:val="24"/>
          <w:szCs w:val="24"/>
        </w:rPr>
        <w:t>(</w:t>
      </w:r>
      <w:r w:rsidRPr="00D93308">
        <w:rPr>
          <w:rFonts w:ascii="Times New Roman" w:hAnsi="Times New Roman" w:cs="Times New Roman"/>
          <w:bCs/>
          <w:sz w:val="24"/>
          <w:szCs w:val="24"/>
        </w:rPr>
        <w:t>« Souviens-toi, souviens-toi du signe ! » et « ce n’est pas de vains cheveux dans la tempête, et le petit mouchoir »). Dans</w:t>
      </w:r>
      <w:r w:rsidRPr="00D93308">
        <w:rPr>
          <w:rFonts w:ascii="Times New Roman" w:hAnsi="Times New Roman" w:cs="Times New Roman"/>
          <w:bCs/>
          <w:i/>
          <w:iCs/>
          <w:sz w:val="24"/>
          <w:szCs w:val="24"/>
        </w:rPr>
        <w:t xml:space="preserve"> </w:t>
      </w:r>
      <w:r w:rsidRPr="00D93308">
        <w:rPr>
          <w:rFonts w:ascii="Times New Roman" w:hAnsi="Times New Roman" w:cs="Times New Roman"/>
          <w:bCs/>
          <w:sz w:val="24"/>
          <w:szCs w:val="24"/>
        </w:rPr>
        <w:t>le drame claudélien, les éléments sont connectés les uns aux autres. Le minéral et le végétal rencontrent et dialoguent constamment avec le terrestre et le divin. Dès lors, plutôt que de ressasser des souvenirs précis (</w:t>
      </w:r>
      <w:r w:rsidRPr="00D93308">
        <w:rPr>
          <w:rFonts w:ascii="Times New Roman" w:hAnsi="Times New Roman" w:cs="Times New Roman"/>
          <w:bCs/>
          <w:i/>
          <w:iCs/>
          <w:sz w:val="24"/>
          <w:szCs w:val="24"/>
        </w:rPr>
        <w:t>Lettres à Ysé</w:t>
      </w:r>
      <w:r w:rsidRPr="00D93308">
        <w:rPr>
          <w:rFonts w:ascii="Times New Roman" w:hAnsi="Times New Roman" w:cs="Times New Roman"/>
          <w:bCs/>
          <w:sz w:val="24"/>
          <w:szCs w:val="24"/>
        </w:rPr>
        <w:t xml:space="preserve">), place à l’imaginaire poétique sur la scène théâtrale afin de décrire au mieux le combat intime des protagonistes. </w:t>
      </w:r>
    </w:p>
    <w:p w14:paraId="1C372F34" w14:textId="77777777" w:rsidR="00D93308" w:rsidRPr="00613D91" w:rsidRDefault="00D93308" w:rsidP="00613D91">
      <w:pPr>
        <w:spacing w:after="0" w:line="240" w:lineRule="auto"/>
        <w:jc w:val="both"/>
        <w:rPr>
          <w:rFonts w:ascii="Times New Roman" w:hAnsi="Times New Roman" w:cs="Times New Roman"/>
          <w:sz w:val="16"/>
          <w:szCs w:val="16"/>
        </w:rPr>
      </w:pPr>
    </w:p>
    <w:p w14:paraId="3BD93D06" w14:textId="0DDDD40D" w:rsidR="003B0AA7" w:rsidRPr="006B18A0" w:rsidRDefault="003B0AA7" w:rsidP="000E01FE">
      <w:pPr>
        <w:pStyle w:val="Paragraphedeliste"/>
        <w:numPr>
          <w:ilvl w:val="0"/>
          <w:numId w:val="6"/>
        </w:numPr>
        <w:autoSpaceDE w:val="0"/>
        <w:autoSpaceDN w:val="0"/>
        <w:adjustRightInd w:val="0"/>
        <w:spacing w:after="0" w:line="240" w:lineRule="auto"/>
        <w:jc w:val="both"/>
        <w:rPr>
          <w:rFonts w:ascii="Times New Roman" w:hAnsi="Times New Roman" w:cs="Times New Roman"/>
          <w:sz w:val="24"/>
          <w:szCs w:val="24"/>
        </w:rPr>
      </w:pPr>
      <w:r w:rsidRPr="006B18A0">
        <w:rPr>
          <w:rFonts w:ascii="Times New Roman" w:hAnsi="Times New Roman" w:cs="Times New Roman"/>
          <w:sz w:val="24"/>
          <w:szCs w:val="24"/>
        </w:rPr>
        <w:t>« L’acteur-passeur » : définition, enjeux et implications</w:t>
      </w:r>
      <w:r w:rsidR="009D45DD" w:rsidRPr="006B18A0">
        <w:rPr>
          <w:rFonts w:ascii="Times New Roman" w:hAnsi="Times New Roman" w:cs="Times New Roman"/>
          <w:sz w:val="24"/>
          <w:szCs w:val="24"/>
        </w:rPr>
        <w:t> :</w:t>
      </w:r>
    </w:p>
    <w:p w14:paraId="13BA013F" w14:textId="77777777" w:rsidR="00A97F89" w:rsidRPr="006B18A0" w:rsidRDefault="00A97F89" w:rsidP="000E01FE">
      <w:pPr>
        <w:pStyle w:val="Paragraphedeliste"/>
        <w:autoSpaceDE w:val="0"/>
        <w:autoSpaceDN w:val="0"/>
        <w:adjustRightInd w:val="0"/>
        <w:spacing w:after="0" w:line="240" w:lineRule="auto"/>
        <w:ind w:left="360"/>
        <w:jc w:val="both"/>
        <w:rPr>
          <w:rFonts w:ascii="Times New Roman" w:hAnsi="Times New Roman" w:cs="Times New Roman"/>
          <w:sz w:val="24"/>
          <w:szCs w:val="24"/>
        </w:rPr>
      </w:pPr>
    </w:p>
    <w:p w14:paraId="781C3C50" w14:textId="08BB3E29" w:rsidR="00A97F89" w:rsidRPr="006B18A0" w:rsidRDefault="000F3402" w:rsidP="0085028C">
      <w:pPr>
        <w:autoSpaceDE w:val="0"/>
        <w:autoSpaceDN w:val="0"/>
        <w:adjustRightInd w:val="0"/>
        <w:spacing w:after="0" w:line="240" w:lineRule="auto"/>
        <w:ind w:firstLine="706"/>
        <w:jc w:val="both"/>
        <w:rPr>
          <w:rFonts w:ascii="Times New Roman" w:hAnsi="Times New Roman" w:cs="Times New Roman"/>
          <w:sz w:val="24"/>
          <w:szCs w:val="24"/>
        </w:rPr>
      </w:pPr>
      <w:r w:rsidRPr="006B18A0">
        <w:rPr>
          <w:rFonts w:ascii="Times New Roman" w:hAnsi="Times New Roman" w:cs="Times New Roman"/>
          <w:sz w:val="24"/>
          <w:szCs w:val="24"/>
        </w:rPr>
        <w:t>F</w:t>
      </w:r>
      <w:r w:rsidR="00A97F89" w:rsidRPr="006B18A0">
        <w:rPr>
          <w:rFonts w:ascii="Times New Roman" w:hAnsi="Times New Roman" w:cs="Times New Roman"/>
          <w:sz w:val="24"/>
          <w:szCs w:val="24"/>
        </w:rPr>
        <w:t>orte de cette analyse comparée préalable</w:t>
      </w:r>
      <w:r w:rsidR="00371CA5" w:rsidRPr="006B18A0">
        <w:rPr>
          <w:rFonts w:ascii="Times New Roman" w:hAnsi="Times New Roman" w:cs="Times New Roman"/>
          <w:sz w:val="24"/>
          <w:szCs w:val="24"/>
        </w:rPr>
        <w:t xml:space="preserve">, </w:t>
      </w:r>
      <w:r w:rsidR="00A9054F" w:rsidRPr="006B18A0">
        <w:rPr>
          <w:rFonts w:ascii="Times New Roman" w:hAnsi="Times New Roman" w:cs="Times New Roman"/>
          <w:sz w:val="24"/>
          <w:szCs w:val="24"/>
        </w:rPr>
        <w:t xml:space="preserve">envisageons </w:t>
      </w:r>
      <w:r w:rsidRPr="006B18A0">
        <w:rPr>
          <w:rFonts w:ascii="Times New Roman" w:hAnsi="Times New Roman" w:cs="Times New Roman"/>
          <w:sz w:val="24"/>
          <w:szCs w:val="24"/>
        </w:rPr>
        <w:t xml:space="preserve">maintenant </w:t>
      </w:r>
      <w:r w:rsidR="00371CA5" w:rsidRPr="006B18A0">
        <w:rPr>
          <w:rFonts w:ascii="Times New Roman" w:hAnsi="Times New Roman" w:cs="Times New Roman"/>
          <w:sz w:val="24"/>
          <w:szCs w:val="24"/>
        </w:rPr>
        <w:t>le deuxième « passage » à l’œuvre</w:t>
      </w:r>
      <w:r w:rsidR="00A842DA" w:rsidRPr="006B18A0">
        <w:rPr>
          <w:rFonts w:ascii="Times New Roman" w:hAnsi="Times New Roman" w:cs="Times New Roman"/>
          <w:sz w:val="24"/>
          <w:szCs w:val="24"/>
        </w:rPr>
        <w:t>, à savoir l’incarnation de la langue claudélienne</w:t>
      </w:r>
      <w:r w:rsidR="00371CA5" w:rsidRPr="006B18A0">
        <w:rPr>
          <w:rFonts w:ascii="Times New Roman" w:hAnsi="Times New Roman" w:cs="Times New Roman"/>
          <w:sz w:val="24"/>
          <w:szCs w:val="24"/>
        </w:rPr>
        <w:t xml:space="preserve">. Définissons </w:t>
      </w:r>
      <w:r w:rsidR="00A97F89" w:rsidRPr="006B18A0">
        <w:rPr>
          <w:rFonts w:ascii="Times New Roman" w:hAnsi="Times New Roman" w:cs="Times New Roman"/>
          <w:sz w:val="24"/>
          <w:szCs w:val="24"/>
        </w:rPr>
        <w:t xml:space="preserve">en quoi les acteurs, dotés d’une voix et d’un corps, se situent à la jonction de cette porosité entre « réalité » et « fiction », en leur qualité de </w:t>
      </w:r>
      <w:r w:rsidR="007726B2">
        <w:rPr>
          <w:rFonts w:ascii="Times New Roman" w:hAnsi="Times New Roman" w:cs="Times New Roman"/>
          <w:sz w:val="24"/>
          <w:szCs w:val="24"/>
        </w:rPr>
        <w:t>« </w:t>
      </w:r>
      <w:r w:rsidR="00A97F89" w:rsidRPr="006B18A0">
        <w:rPr>
          <w:rFonts w:ascii="Times New Roman" w:hAnsi="Times New Roman" w:cs="Times New Roman"/>
          <w:sz w:val="24"/>
          <w:szCs w:val="24"/>
        </w:rPr>
        <w:t>passeurs</w:t>
      </w:r>
      <w:r w:rsidR="007726B2">
        <w:rPr>
          <w:rFonts w:ascii="Times New Roman" w:hAnsi="Times New Roman" w:cs="Times New Roman"/>
          <w:sz w:val="24"/>
          <w:szCs w:val="24"/>
        </w:rPr>
        <w:t> »</w:t>
      </w:r>
      <w:r w:rsidR="00A97F89" w:rsidRPr="006B18A0">
        <w:rPr>
          <w:rFonts w:ascii="Times New Roman" w:hAnsi="Times New Roman" w:cs="Times New Roman"/>
          <w:sz w:val="24"/>
          <w:szCs w:val="24"/>
        </w:rPr>
        <w:t xml:space="preserve"> des sentiments et des émotions des personnes (Rosalie Vetch et Paul Claudel) - personnages (Ysé et Mesa). </w:t>
      </w:r>
    </w:p>
    <w:p w14:paraId="762767D2" w14:textId="3B71FE1A" w:rsidR="0008008E" w:rsidRDefault="0008008E" w:rsidP="000E01FE">
      <w:pPr>
        <w:autoSpaceDE w:val="0"/>
        <w:autoSpaceDN w:val="0"/>
        <w:adjustRightInd w:val="0"/>
        <w:spacing w:after="0" w:line="240" w:lineRule="auto"/>
        <w:ind w:firstLine="851"/>
        <w:jc w:val="both"/>
        <w:rPr>
          <w:rFonts w:ascii="Times New Roman" w:hAnsi="Times New Roman" w:cs="Times New Roman"/>
          <w:sz w:val="24"/>
          <w:szCs w:val="24"/>
        </w:rPr>
      </w:pPr>
    </w:p>
    <w:p w14:paraId="7C9784D6" w14:textId="113AA2F5" w:rsidR="00CF23A3" w:rsidRPr="006B18A0" w:rsidRDefault="00E92EC7" w:rsidP="0085028C">
      <w:pPr>
        <w:autoSpaceDE w:val="0"/>
        <w:autoSpaceDN w:val="0"/>
        <w:adjustRightInd w:val="0"/>
        <w:spacing w:after="0" w:line="240" w:lineRule="auto"/>
        <w:ind w:firstLine="706"/>
        <w:jc w:val="both"/>
        <w:rPr>
          <w:rFonts w:ascii="Times New Roman" w:hAnsi="Times New Roman" w:cs="Times New Roman"/>
          <w:bCs/>
          <w:sz w:val="24"/>
          <w:szCs w:val="24"/>
        </w:rPr>
      </w:pPr>
      <w:r w:rsidRPr="006B18A0">
        <w:rPr>
          <w:rFonts w:ascii="Times New Roman" w:hAnsi="Times New Roman" w:cs="Times New Roman"/>
          <w:bCs/>
          <w:sz w:val="24"/>
          <w:szCs w:val="24"/>
        </w:rPr>
        <w:t xml:space="preserve">Soit la citation suivante </w:t>
      </w:r>
      <w:r w:rsidR="00CF23A3" w:rsidRPr="006B18A0">
        <w:rPr>
          <w:rFonts w:ascii="Times New Roman" w:hAnsi="Times New Roman" w:cs="Times New Roman"/>
          <w:bCs/>
          <w:sz w:val="24"/>
          <w:szCs w:val="24"/>
        </w:rPr>
        <w:t>:</w:t>
      </w:r>
    </w:p>
    <w:p w14:paraId="6126985C" w14:textId="77777777" w:rsidR="00CF23A3" w:rsidRPr="006B18A0" w:rsidRDefault="00CF23A3" w:rsidP="000E01FE">
      <w:pPr>
        <w:autoSpaceDE w:val="0"/>
        <w:autoSpaceDN w:val="0"/>
        <w:adjustRightInd w:val="0"/>
        <w:spacing w:after="0" w:line="240" w:lineRule="auto"/>
        <w:ind w:firstLine="851"/>
        <w:jc w:val="both"/>
        <w:rPr>
          <w:rFonts w:ascii="Times New Roman" w:hAnsi="Times New Roman" w:cs="Times New Roman"/>
          <w:bCs/>
          <w:sz w:val="24"/>
          <w:szCs w:val="24"/>
        </w:rPr>
      </w:pPr>
    </w:p>
    <w:p w14:paraId="083088C2" w14:textId="1887E045" w:rsidR="00027D07" w:rsidRDefault="00CF23A3" w:rsidP="00E65882">
      <w:pPr>
        <w:autoSpaceDE w:val="0"/>
        <w:autoSpaceDN w:val="0"/>
        <w:adjustRightInd w:val="0"/>
        <w:spacing w:after="0" w:line="240" w:lineRule="auto"/>
        <w:ind w:left="850"/>
        <w:jc w:val="both"/>
        <w:rPr>
          <w:rFonts w:ascii="Times New Roman" w:hAnsi="Times New Roman" w:cs="Times New Roman"/>
          <w:bCs/>
          <w:sz w:val="20"/>
          <w:szCs w:val="20"/>
        </w:rPr>
      </w:pPr>
      <w:r w:rsidRPr="00E65882">
        <w:rPr>
          <w:rFonts w:ascii="Times New Roman" w:hAnsi="Times New Roman" w:cs="Times New Roman"/>
          <w:bCs/>
          <w:sz w:val="20"/>
          <w:szCs w:val="20"/>
        </w:rPr>
        <w:t>[…] en interprétant […] Rosalie Vetch qui était le grand amour de Paul Claudel et dont il parle dans la pièce : c’est grâce à Ysé que j’ai commencé à me dire que les personnages étaient des personnes, qu’il n’y avait pas de personnages. […] J’ai appris qu’interpréter n’était plus interpréter et jouer […]</w:t>
      </w:r>
      <w:r w:rsidR="00312BD3" w:rsidRPr="00E65882">
        <w:rPr>
          <w:rFonts w:ascii="Times New Roman" w:hAnsi="Times New Roman" w:cs="Times New Roman"/>
          <w:bCs/>
          <w:sz w:val="20"/>
          <w:szCs w:val="20"/>
        </w:rPr>
        <w:t>.</w:t>
      </w:r>
      <w:r w:rsidRPr="00E65882">
        <w:rPr>
          <w:rFonts w:ascii="Times New Roman" w:hAnsi="Times New Roman" w:cs="Times New Roman"/>
          <w:bCs/>
          <w:sz w:val="20"/>
          <w:szCs w:val="20"/>
        </w:rPr>
        <w:t xml:space="preserve"> C’est très réel ce que j’ai vécu avec Ysé [...]</w:t>
      </w:r>
      <w:r w:rsidR="00312BD3" w:rsidRPr="00E65882">
        <w:rPr>
          <w:rFonts w:ascii="Times New Roman" w:hAnsi="Times New Roman" w:cs="Times New Roman"/>
          <w:bCs/>
          <w:sz w:val="20"/>
          <w:szCs w:val="20"/>
        </w:rPr>
        <w:t xml:space="preserve">. </w:t>
      </w:r>
      <w:r w:rsidRPr="00E65882">
        <w:rPr>
          <w:rFonts w:ascii="Times New Roman" w:hAnsi="Times New Roman" w:cs="Times New Roman"/>
          <w:bCs/>
          <w:sz w:val="20"/>
          <w:szCs w:val="20"/>
        </w:rPr>
        <w:t xml:space="preserve">Les personnages sont des personnes. </w:t>
      </w:r>
      <w:r w:rsidRPr="005B4C6C">
        <w:rPr>
          <w:rFonts w:ascii="Times New Roman" w:hAnsi="Times New Roman" w:cs="Times New Roman"/>
          <w:iCs/>
          <w:sz w:val="20"/>
          <w:szCs w:val="20"/>
        </w:rPr>
        <w:t xml:space="preserve">J’imagine qu’ils sont vivants </w:t>
      </w:r>
      <w:r w:rsidRPr="005B4C6C">
        <w:rPr>
          <w:rFonts w:ascii="Times New Roman" w:hAnsi="Times New Roman" w:cs="Times New Roman"/>
          <w:sz w:val="20"/>
          <w:szCs w:val="20"/>
        </w:rPr>
        <w:t>[...]</w:t>
      </w:r>
      <w:r w:rsidRPr="005B4C6C">
        <w:rPr>
          <w:rFonts w:ascii="Times New Roman" w:hAnsi="Times New Roman" w:cs="Times New Roman"/>
          <w:iCs/>
          <w:sz w:val="20"/>
          <w:szCs w:val="20"/>
        </w:rPr>
        <w:t xml:space="preserve"> et qu’ils nous empruntent, nous, les acteurs pour revivre encore un peu et redire tout ce qu’ils ont sur le cœur </w:t>
      </w:r>
      <w:r w:rsidRPr="005B4C6C">
        <w:rPr>
          <w:rFonts w:ascii="Times New Roman" w:hAnsi="Times New Roman" w:cs="Times New Roman"/>
          <w:bCs/>
          <w:sz w:val="20"/>
          <w:szCs w:val="20"/>
        </w:rPr>
        <w:t>[…]</w:t>
      </w:r>
      <w:r w:rsidR="002B2774">
        <w:rPr>
          <w:rStyle w:val="Appelnotedebasdep"/>
          <w:rFonts w:ascii="Times New Roman" w:hAnsi="Times New Roman" w:cs="Times New Roman"/>
          <w:bCs/>
          <w:sz w:val="20"/>
          <w:szCs w:val="20"/>
        </w:rPr>
        <w:footnoteReference w:id="12"/>
      </w:r>
      <w:r w:rsidRPr="005B4C6C">
        <w:rPr>
          <w:rFonts w:ascii="Times New Roman" w:hAnsi="Times New Roman" w:cs="Times New Roman"/>
          <w:bCs/>
          <w:sz w:val="20"/>
          <w:szCs w:val="20"/>
        </w:rPr>
        <w:t>.</w:t>
      </w:r>
    </w:p>
    <w:p w14:paraId="2FB37BA1" w14:textId="36DA7A53" w:rsidR="003C42DB" w:rsidRDefault="003C42DB" w:rsidP="00E65882">
      <w:pPr>
        <w:autoSpaceDE w:val="0"/>
        <w:autoSpaceDN w:val="0"/>
        <w:adjustRightInd w:val="0"/>
        <w:spacing w:after="0" w:line="240" w:lineRule="auto"/>
        <w:ind w:left="850"/>
        <w:jc w:val="both"/>
        <w:rPr>
          <w:rFonts w:ascii="Times New Roman" w:hAnsi="Times New Roman" w:cs="Times New Roman"/>
          <w:bCs/>
          <w:sz w:val="20"/>
          <w:szCs w:val="20"/>
        </w:rPr>
      </w:pPr>
    </w:p>
    <w:p w14:paraId="76939A1D" w14:textId="178C542E" w:rsidR="003C42DB" w:rsidRDefault="003C42DB" w:rsidP="00E65882">
      <w:pPr>
        <w:autoSpaceDE w:val="0"/>
        <w:autoSpaceDN w:val="0"/>
        <w:adjustRightInd w:val="0"/>
        <w:spacing w:after="0" w:line="240" w:lineRule="auto"/>
        <w:ind w:left="850"/>
        <w:jc w:val="both"/>
        <w:rPr>
          <w:rFonts w:ascii="Times New Roman" w:hAnsi="Times New Roman" w:cs="Times New Roman"/>
          <w:bCs/>
          <w:sz w:val="20"/>
          <w:szCs w:val="20"/>
        </w:rPr>
      </w:pPr>
    </w:p>
    <w:p w14:paraId="7D86361C" w14:textId="77777777" w:rsidR="003C42DB" w:rsidRPr="005B4C6C" w:rsidRDefault="003C42DB" w:rsidP="00E65882">
      <w:pPr>
        <w:autoSpaceDE w:val="0"/>
        <w:autoSpaceDN w:val="0"/>
        <w:adjustRightInd w:val="0"/>
        <w:spacing w:after="0" w:line="240" w:lineRule="auto"/>
        <w:ind w:left="850"/>
        <w:jc w:val="both"/>
        <w:rPr>
          <w:rFonts w:ascii="Times New Roman" w:hAnsi="Times New Roman" w:cs="Times New Roman"/>
          <w:bCs/>
          <w:sz w:val="20"/>
          <w:szCs w:val="20"/>
        </w:rPr>
      </w:pPr>
    </w:p>
    <w:p w14:paraId="5225DAC9" w14:textId="6A048C20" w:rsidR="00CF23A3" w:rsidRDefault="00CF23A3" w:rsidP="000E01FE">
      <w:pPr>
        <w:autoSpaceDE w:val="0"/>
        <w:autoSpaceDN w:val="0"/>
        <w:adjustRightInd w:val="0"/>
        <w:spacing w:after="0" w:line="240" w:lineRule="auto"/>
        <w:ind w:firstLine="851"/>
        <w:jc w:val="both"/>
        <w:rPr>
          <w:rFonts w:ascii="Times New Roman" w:hAnsi="Times New Roman" w:cs="Times New Roman"/>
          <w:bCs/>
          <w:sz w:val="24"/>
          <w:szCs w:val="24"/>
        </w:rPr>
      </w:pPr>
    </w:p>
    <w:p w14:paraId="301EF226" w14:textId="0BE86853" w:rsidR="00CF23A3" w:rsidRPr="006B18A0" w:rsidRDefault="00A842DA" w:rsidP="0085028C">
      <w:pPr>
        <w:autoSpaceDE w:val="0"/>
        <w:autoSpaceDN w:val="0"/>
        <w:adjustRightInd w:val="0"/>
        <w:spacing w:after="0" w:line="240" w:lineRule="auto"/>
        <w:ind w:firstLine="706"/>
        <w:jc w:val="both"/>
        <w:rPr>
          <w:rFonts w:ascii="Times New Roman" w:hAnsi="Times New Roman" w:cs="Times New Roman"/>
          <w:sz w:val="24"/>
          <w:szCs w:val="24"/>
        </w:rPr>
      </w:pPr>
      <w:r w:rsidRPr="006B18A0">
        <w:rPr>
          <w:rFonts w:ascii="Times New Roman" w:hAnsi="Times New Roman" w:cs="Times New Roman"/>
          <w:sz w:val="24"/>
          <w:szCs w:val="24"/>
        </w:rPr>
        <w:lastRenderedPageBreak/>
        <w:t>C</w:t>
      </w:r>
      <w:r w:rsidR="008E3CD7" w:rsidRPr="006B18A0">
        <w:rPr>
          <w:rFonts w:ascii="Times New Roman" w:hAnsi="Times New Roman" w:cs="Times New Roman"/>
          <w:sz w:val="24"/>
          <w:szCs w:val="24"/>
        </w:rPr>
        <w:t>e</w:t>
      </w:r>
      <w:r w:rsidR="0008008E" w:rsidRPr="006B18A0">
        <w:rPr>
          <w:rFonts w:ascii="Times New Roman" w:hAnsi="Times New Roman" w:cs="Times New Roman"/>
          <w:sz w:val="24"/>
          <w:szCs w:val="24"/>
        </w:rPr>
        <w:t>s propos de</w:t>
      </w:r>
      <w:r w:rsidR="007C38E0">
        <w:rPr>
          <w:rFonts w:ascii="Times New Roman" w:hAnsi="Times New Roman" w:cs="Times New Roman"/>
          <w:sz w:val="24"/>
          <w:szCs w:val="24"/>
        </w:rPr>
        <w:t xml:space="preserve"> l’actrice franco-britannique</w:t>
      </w:r>
      <w:r w:rsidR="0008008E" w:rsidRPr="006B18A0">
        <w:rPr>
          <w:rFonts w:ascii="Times New Roman" w:hAnsi="Times New Roman" w:cs="Times New Roman"/>
          <w:sz w:val="24"/>
          <w:szCs w:val="24"/>
        </w:rPr>
        <w:t xml:space="preserve"> Marina Hands</w:t>
      </w:r>
      <w:r w:rsidR="00E92EC7" w:rsidRPr="006B18A0">
        <w:rPr>
          <w:rFonts w:ascii="Times New Roman" w:hAnsi="Times New Roman" w:cs="Times New Roman"/>
          <w:sz w:val="24"/>
          <w:szCs w:val="24"/>
        </w:rPr>
        <w:t xml:space="preserve"> </w:t>
      </w:r>
      <w:r w:rsidR="0008008E" w:rsidRPr="006B18A0">
        <w:rPr>
          <w:rFonts w:ascii="Times New Roman" w:hAnsi="Times New Roman" w:cs="Times New Roman"/>
          <w:sz w:val="24"/>
          <w:szCs w:val="24"/>
        </w:rPr>
        <w:t xml:space="preserve">en témoignent : l’acteur est </w:t>
      </w:r>
      <w:r w:rsidR="000D35FE" w:rsidRPr="006B18A0">
        <w:rPr>
          <w:rFonts w:ascii="Times New Roman" w:hAnsi="Times New Roman" w:cs="Times New Roman"/>
          <w:sz w:val="24"/>
          <w:szCs w:val="24"/>
        </w:rPr>
        <w:t xml:space="preserve">bel et bien </w:t>
      </w:r>
      <w:r w:rsidR="0008008E" w:rsidRPr="006B18A0">
        <w:rPr>
          <w:rFonts w:ascii="Times New Roman" w:hAnsi="Times New Roman" w:cs="Times New Roman"/>
          <w:sz w:val="24"/>
          <w:szCs w:val="24"/>
        </w:rPr>
        <w:t xml:space="preserve">un </w:t>
      </w:r>
      <w:r w:rsidR="00EE1903">
        <w:rPr>
          <w:rFonts w:ascii="Times New Roman" w:hAnsi="Times New Roman" w:cs="Times New Roman"/>
          <w:sz w:val="24"/>
          <w:szCs w:val="24"/>
        </w:rPr>
        <w:t xml:space="preserve">« médium », un </w:t>
      </w:r>
      <w:r w:rsidR="00691057" w:rsidRPr="006B18A0">
        <w:rPr>
          <w:rFonts w:ascii="Times New Roman" w:hAnsi="Times New Roman" w:cs="Times New Roman"/>
          <w:sz w:val="24"/>
          <w:szCs w:val="24"/>
        </w:rPr>
        <w:t xml:space="preserve">« lieu de passage » et « un vecteur » </w:t>
      </w:r>
      <w:r w:rsidR="000D35FE" w:rsidRPr="006B18A0">
        <w:rPr>
          <w:rFonts w:ascii="Times New Roman" w:hAnsi="Times New Roman" w:cs="Times New Roman"/>
          <w:sz w:val="24"/>
          <w:szCs w:val="24"/>
        </w:rPr>
        <w:t>du ressenti</w:t>
      </w:r>
      <w:r w:rsidR="0008008E" w:rsidRPr="006B18A0">
        <w:rPr>
          <w:rFonts w:ascii="Times New Roman" w:hAnsi="Times New Roman" w:cs="Times New Roman"/>
          <w:sz w:val="24"/>
          <w:szCs w:val="24"/>
        </w:rPr>
        <w:t xml:space="preserve"> des personnages </w:t>
      </w:r>
      <w:r w:rsidR="00CF23A3" w:rsidRPr="006B18A0">
        <w:rPr>
          <w:rFonts w:ascii="Times New Roman" w:hAnsi="Times New Roman" w:cs="Times New Roman"/>
          <w:sz w:val="24"/>
          <w:szCs w:val="24"/>
        </w:rPr>
        <w:t>à destination d</w:t>
      </w:r>
      <w:r w:rsidR="004909B4" w:rsidRPr="006B18A0">
        <w:rPr>
          <w:rFonts w:ascii="Times New Roman" w:hAnsi="Times New Roman" w:cs="Times New Roman"/>
          <w:sz w:val="24"/>
          <w:szCs w:val="24"/>
        </w:rPr>
        <w:t>u</w:t>
      </w:r>
      <w:r w:rsidR="0008008E" w:rsidRPr="006B18A0">
        <w:rPr>
          <w:rFonts w:ascii="Times New Roman" w:hAnsi="Times New Roman" w:cs="Times New Roman"/>
          <w:sz w:val="24"/>
          <w:szCs w:val="24"/>
        </w:rPr>
        <w:t xml:space="preserve"> public, réceptacle de ces affects</w:t>
      </w:r>
      <w:r w:rsidR="008E3CD7" w:rsidRPr="006B18A0">
        <w:rPr>
          <w:rFonts w:ascii="Times New Roman" w:hAnsi="Times New Roman" w:cs="Times New Roman"/>
          <w:sz w:val="24"/>
          <w:szCs w:val="24"/>
        </w:rPr>
        <w:t xml:space="preserve">. </w:t>
      </w:r>
      <w:r w:rsidR="00CB0F21">
        <w:rPr>
          <w:rFonts w:ascii="Times New Roman" w:hAnsi="Times New Roman" w:cs="Times New Roman"/>
          <w:sz w:val="24"/>
          <w:szCs w:val="24"/>
        </w:rPr>
        <w:t>En tout état de cause, l</w:t>
      </w:r>
      <w:r w:rsidR="00CB0F21" w:rsidRPr="00CB0F21">
        <w:rPr>
          <w:rFonts w:ascii="Times New Roman" w:hAnsi="Times New Roman" w:cs="Times New Roman"/>
          <w:sz w:val="24"/>
          <w:szCs w:val="24"/>
        </w:rPr>
        <w:t>es acteurs prêtent leur corps et leur voix à des personnes qui n’en ont plus afin que ces dernières puissent encore se faire entendre et vivre.</w:t>
      </w:r>
      <w:r w:rsidR="00CB0F21">
        <w:rPr>
          <w:rFonts w:ascii="Times New Roman" w:hAnsi="Times New Roman" w:cs="Times New Roman"/>
          <w:sz w:val="24"/>
          <w:szCs w:val="24"/>
        </w:rPr>
        <w:t xml:space="preserve"> </w:t>
      </w:r>
      <w:r w:rsidR="008E3CD7" w:rsidRPr="006B18A0">
        <w:rPr>
          <w:rFonts w:ascii="Times New Roman" w:hAnsi="Times New Roman" w:cs="Times New Roman"/>
          <w:sz w:val="24"/>
          <w:szCs w:val="24"/>
        </w:rPr>
        <w:t>C</w:t>
      </w:r>
      <w:r w:rsidR="0008008E" w:rsidRPr="006B18A0">
        <w:rPr>
          <w:rFonts w:ascii="Times New Roman" w:hAnsi="Times New Roman" w:cs="Times New Roman"/>
          <w:sz w:val="24"/>
          <w:szCs w:val="24"/>
        </w:rPr>
        <w:t>ette démarche s’avère d’autant plus singulière quand il s’agit de personnes qui ont réellement existé</w:t>
      </w:r>
      <w:r w:rsidR="00381DEB" w:rsidRPr="006B18A0">
        <w:rPr>
          <w:rFonts w:ascii="Times New Roman" w:hAnsi="Times New Roman" w:cs="Times New Roman"/>
          <w:sz w:val="24"/>
          <w:szCs w:val="24"/>
        </w:rPr>
        <w:t>, car le rapport entre le public, sa projection fantasmagorique sur les comédiens et la réalité historique sont particulièrement d’importance.</w:t>
      </w:r>
      <w:r w:rsidR="0008008E" w:rsidRPr="006B18A0">
        <w:rPr>
          <w:rFonts w:ascii="Times New Roman" w:hAnsi="Times New Roman" w:cs="Times New Roman"/>
          <w:sz w:val="24"/>
          <w:szCs w:val="24"/>
        </w:rPr>
        <w:t xml:space="preserve"> </w:t>
      </w:r>
      <w:r w:rsidR="00421E44" w:rsidRPr="006B18A0">
        <w:rPr>
          <w:rFonts w:ascii="Times New Roman" w:hAnsi="Times New Roman" w:cs="Times New Roman"/>
          <w:sz w:val="24"/>
          <w:szCs w:val="24"/>
        </w:rPr>
        <w:t>Il s’agit à la fois de transmettre les mots d’un auteur de théâtre et le propre vécu de ce dramaturge</w:t>
      </w:r>
      <w:r w:rsidR="00CB0F21">
        <w:rPr>
          <w:rFonts w:ascii="Times New Roman" w:hAnsi="Times New Roman" w:cs="Times New Roman"/>
          <w:sz w:val="24"/>
          <w:szCs w:val="24"/>
        </w:rPr>
        <w:t xml:space="preserve">. </w:t>
      </w:r>
    </w:p>
    <w:p w14:paraId="3CBB2467" w14:textId="727067E5" w:rsidR="00421E44" w:rsidRPr="006B18A0" w:rsidRDefault="00421E44" w:rsidP="000E01FE">
      <w:pPr>
        <w:autoSpaceDE w:val="0"/>
        <w:autoSpaceDN w:val="0"/>
        <w:adjustRightInd w:val="0"/>
        <w:spacing w:after="0" w:line="240" w:lineRule="auto"/>
        <w:ind w:firstLine="851"/>
        <w:jc w:val="both"/>
        <w:rPr>
          <w:rFonts w:ascii="Times New Roman" w:hAnsi="Times New Roman" w:cs="Times New Roman"/>
          <w:sz w:val="24"/>
          <w:szCs w:val="24"/>
        </w:rPr>
      </w:pPr>
    </w:p>
    <w:p w14:paraId="5D4EAC48" w14:textId="568FDE6C" w:rsidR="00421E44" w:rsidRPr="006B18A0" w:rsidRDefault="001F7C00" w:rsidP="0085028C">
      <w:pPr>
        <w:autoSpaceDE w:val="0"/>
        <w:autoSpaceDN w:val="0"/>
        <w:adjustRightInd w:val="0"/>
        <w:spacing w:after="0" w:line="240" w:lineRule="auto"/>
        <w:ind w:firstLine="706"/>
        <w:jc w:val="both"/>
        <w:rPr>
          <w:rFonts w:ascii="Times New Roman" w:hAnsi="Times New Roman" w:cs="Times New Roman"/>
          <w:sz w:val="24"/>
          <w:szCs w:val="24"/>
        </w:rPr>
      </w:pPr>
      <w:r>
        <w:rPr>
          <w:rFonts w:ascii="Times New Roman" w:hAnsi="Times New Roman" w:cs="Times New Roman"/>
          <w:sz w:val="24"/>
          <w:szCs w:val="24"/>
        </w:rPr>
        <w:t>D</w:t>
      </w:r>
      <w:r w:rsidRPr="006B18A0">
        <w:rPr>
          <w:rFonts w:ascii="Times New Roman" w:hAnsi="Times New Roman" w:cs="Times New Roman"/>
          <w:sz w:val="24"/>
          <w:szCs w:val="24"/>
        </w:rPr>
        <w:t xml:space="preserve">ans une lettre adressée à son directeur de conscience, </w:t>
      </w:r>
      <w:r w:rsidR="00E92EC7" w:rsidRPr="006B18A0">
        <w:rPr>
          <w:rFonts w:ascii="Times New Roman" w:hAnsi="Times New Roman" w:cs="Times New Roman"/>
          <w:sz w:val="24"/>
          <w:szCs w:val="24"/>
        </w:rPr>
        <w:t xml:space="preserve">Paul Claudel </w:t>
      </w:r>
      <w:r>
        <w:rPr>
          <w:rFonts w:ascii="Times New Roman" w:hAnsi="Times New Roman" w:cs="Times New Roman"/>
          <w:sz w:val="24"/>
          <w:szCs w:val="24"/>
        </w:rPr>
        <w:t xml:space="preserve">fait remarquer </w:t>
      </w:r>
      <w:r w:rsidR="00421E44" w:rsidRPr="006B18A0">
        <w:rPr>
          <w:rFonts w:ascii="Times New Roman" w:hAnsi="Times New Roman" w:cs="Times New Roman"/>
          <w:sz w:val="24"/>
          <w:szCs w:val="24"/>
        </w:rPr>
        <w:t>qu’une production artistique est, pour une part</w:t>
      </w:r>
      <w:r w:rsidR="00E92EC7" w:rsidRPr="006B18A0">
        <w:rPr>
          <w:rFonts w:ascii="Times New Roman" w:hAnsi="Times New Roman" w:cs="Times New Roman"/>
          <w:sz w:val="24"/>
          <w:szCs w:val="24"/>
        </w:rPr>
        <w:t xml:space="preserve"> tout du moins</w:t>
      </w:r>
      <w:r w:rsidR="00421E44" w:rsidRPr="006B18A0">
        <w:rPr>
          <w:rFonts w:ascii="Times New Roman" w:hAnsi="Times New Roman" w:cs="Times New Roman"/>
          <w:sz w:val="24"/>
          <w:szCs w:val="24"/>
        </w:rPr>
        <w:t xml:space="preserve">, fruit de </w:t>
      </w:r>
      <w:r w:rsidR="00E92EC7" w:rsidRPr="006B18A0">
        <w:rPr>
          <w:rFonts w:ascii="Times New Roman" w:hAnsi="Times New Roman" w:cs="Times New Roman"/>
          <w:sz w:val="24"/>
          <w:szCs w:val="24"/>
        </w:rPr>
        <w:t>« </w:t>
      </w:r>
      <w:r w:rsidR="00421E44" w:rsidRPr="006B18A0">
        <w:rPr>
          <w:rFonts w:ascii="Times New Roman" w:hAnsi="Times New Roman" w:cs="Times New Roman"/>
          <w:sz w:val="24"/>
          <w:szCs w:val="24"/>
        </w:rPr>
        <w:t>l’inconscient</w:t>
      </w:r>
      <w:r w:rsidR="00E92EC7" w:rsidRPr="006B18A0">
        <w:rPr>
          <w:rFonts w:ascii="Times New Roman" w:hAnsi="Times New Roman" w:cs="Times New Roman"/>
          <w:sz w:val="24"/>
          <w:szCs w:val="24"/>
        </w:rPr>
        <w:t> »</w:t>
      </w:r>
      <w:r w:rsidR="00421E44" w:rsidRPr="006B18A0">
        <w:rPr>
          <w:rFonts w:ascii="Times New Roman" w:hAnsi="Times New Roman" w:cs="Times New Roman"/>
          <w:sz w:val="24"/>
          <w:szCs w:val="24"/>
        </w:rPr>
        <w:t>.</w:t>
      </w:r>
      <w:r w:rsidR="00421E44" w:rsidRPr="006B18A0">
        <w:rPr>
          <w:rFonts w:ascii="Times New Roman" w:hAnsi="Times New Roman" w:cs="Times New Roman"/>
          <w:i/>
          <w:iCs/>
          <w:sz w:val="24"/>
          <w:szCs w:val="24"/>
        </w:rPr>
        <w:t xml:space="preserve"> </w:t>
      </w:r>
      <w:r w:rsidR="00E67EF7" w:rsidRPr="006B18A0">
        <w:rPr>
          <w:rFonts w:ascii="Times New Roman" w:hAnsi="Times New Roman" w:cs="Times New Roman"/>
          <w:sz w:val="24"/>
          <w:szCs w:val="24"/>
        </w:rPr>
        <w:t xml:space="preserve">C’est précisément ce que </w:t>
      </w:r>
      <w:r w:rsidR="00421E44" w:rsidRPr="006B18A0">
        <w:rPr>
          <w:rFonts w:ascii="Times New Roman" w:hAnsi="Times New Roman" w:cs="Times New Roman"/>
          <w:sz w:val="24"/>
          <w:szCs w:val="24"/>
        </w:rPr>
        <w:t>Marcel Proust exprime dans son</w:t>
      </w:r>
      <w:r w:rsidR="00421E44" w:rsidRPr="006B18A0">
        <w:rPr>
          <w:rFonts w:ascii="Times New Roman" w:hAnsi="Times New Roman" w:cs="Times New Roman"/>
          <w:i/>
          <w:iCs/>
          <w:sz w:val="24"/>
          <w:szCs w:val="24"/>
        </w:rPr>
        <w:t xml:space="preserve"> Contre Sainte-Beuve</w:t>
      </w:r>
      <w:r w:rsidR="0030528A" w:rsidRPr="0030528A">
        <w:rPr>
          <w:rStyle w:val="Appelnotedebasdep"/>
          <w:rFonts w:ascii="Times New Roman" w:hAnsi="Times New Roman" w:cs="Times New Roman"/>
          <w:iCs/>
          <w:sz w:val="24"/>
          <w:szCs w:val="24"/>
        </w:rPr>
        <w:footnoteReference w:id="13"/>
      </w:r>
      <w:r w:rsidR="00421E44" w:rsidRPr="0030528A">
        <w:rPr>
          <w:rFonts w:ascii="Times New Roman" w:hAnsi="Times New Roman" w:cs="Times New Roman"/>
          <w:sz w:val="24"/>
          <w:szCs w:val="24"/>
        </w:rPr>
        <w:t>.</w:t>
      </w:r>
      <w:r w:rsidR="00421E44" w:rsidRPr="006B18A0">
        <w:rPr>
          <w:rFonts w:ascii="Times New Roman" w:hAnsi="Times New Roman" w:cs="Times New Roman"/>
          <w:i/>
          <w:iCs/>
          <w:sz w:val="24"/>
          <w:szCs w:val="24"/>
        </w:rPr>
        <w:t xml:space="preserve"> </w:t>
      </w:r>
      <w:r w:rsidR="00421E44" w:rsidRPr="006B18A0">
        <w:rPr>
          <w:rFonts w:ascii="Times New Roman" w:hAnsi="Times New Roman" w:cs="Times New Roman"/>
          <w:sz w:val="24"/>
          <w:szCs w:val="24"/>
        </w:rPr>
        <w:t>Il y a donc lieu d’éviter de plaquer les personnages d’Ysé et de Mesa sur les personnes réelles que sont Rosalie Vetch et Paul Claudel.</w:t>
      </w:r>
      <w:r w:rsidR="00E67EF7" w:rsidRPr="006B18A0">
        <w:rPr>
          <w:rFonts w:ascii="Times New Roman" w:hAnsi="Times New Roman" w:cs="Times New Roman"/>
          <w:sz w:val="24"/>
          <w:szCs w:val="24"/>
        </w:rPr>
        <w:t xml:space="preserve"> Il faut plutôt utiliser cette correspondance amoureuse comme un appui à l’analyse du répertoire claudélien. Ces « éclats du réel » éclairent et servent </w:t>
      </w:r>
      <w:r w:rsidR="0067367C" w:rsidRPr="006B18A0">
        <w:rPr>
          <w:rFonts w:ascii="Times New Roman" w:hAnsi="Times New Roman" w:cs="Times New Roman"/>
          <w:sz w:val="24"/>
          <w:szCs w:val="24"/>
        </w:rPr>
        <w:t xml:space="preserve">les réflexions menées sur le travail artistique de </w:t>
      </w:r>
      <w:r w:rsidR="00E67EF7" w:rsidRPr="006B18A0">
        <w:rPr>
          <w:rFonts w:ascii="Times New Roman" w:hAnsi="Times New Roman" w:cs="Times New Roman"/>
          <w:sz w:val="24"/>
          <w:szCs w:val="24"/>
        </w:rPr>
        <w:t>Paul Claudel</w:t>
      </w:r>
      <w:r w:rsidR="004255F3" w:rsidRPr="006B18A0">
        <w:rPr>
          <w:rFonts w:ascii="Times New Roman" w:hAnsi="Times New Roman" w:cs="Times New Roman"/>
          <w:sz w:val="24"/>
          <w:szCs w:val="24"/>
        </w:rPr>
        <w:t xml:space="preserve"> : </w:t>
      </w:r>
      <w:r w:rsidR="00E67EF7" w:rsidRPr="006B18A0">
        <w:rPr>
          <w:rFonts w:ascii="Times New Roman" w:hAnsi="Times New Roman" w:cs="Times New Roman"/>
          <w:sz w:val="24"/>
          <w:szCs w:val="24"/>
        </w:rPr>
        <w:t>« La lettre nous met en chemin vers la puissance de l’œuvre »</w:t>
      </w:r>
      <w:r w:rsidR="009533A3" w:rsidRPr="009533A3">
        <w:rPr>
          <w:rStyle w:val="Appelnotedebasdep"/>
          <w:rFonts w:ascii="Times New Roman" w:hAnsi="Times New Roman" w:cs="Times New Roman"/>
          <w:sz w:val="24"/>
          <w:szCs w:val="24"/>
        </w:rPr>
        <w:t xml:space="preserve"> </w:t>
      </w:r>
      <w:r w:rsidR="009533A3">
        <w:rPr>
          <w:rStyle w:val="Appelnotedebasdep"/>
          <w:rFonts w:ascii="Times New Roman" w:hAnsi="Times New Roman" w:cs="Times New Roman"/>
          <w:sz w:val="24"/>
          <w:szCs w:val="24"/>
        </w:rPr>
        <w:footnoteReference w:id="14"/>
      </w:r>
      <w:r w:rsidR="00E67EF7" w:rsidRPr="006B18A0">
        <w:rPr>
          <w:rFonts w:ascii="Times New Roman" w:hAnsi="Times New Roman" w:cs="Times New Roman"/>
          <w:sz w:val="24"/>
          <w:szCs w:val="24"/>
        </w:rPr>
        <w:t xml:space="preserve">. </w:t>
      </w:r>
      <w:r w:rsidR="004255F3" w:rsidRPr="006B18A0">
        <w:rPr>
          <w:rFonts w:ascii="Times New Roman" w:hAnsi="Times New Roman" w:cs="Times New Roman"/>
          <w:sz w:val="24"/>
          <w:szCs w:val="24"/>
        </w:rPr>
        <w:t>Non seulement ces lettres sont un autoportrait, mais elles livrent aussi la genèse du travail de cet auteur, duquel l’œuvre</w:t>
      </w:r>
      <w:r w:rsidR="0067367C" w:rsidRPr="006B18A0">
        <w:rPr>
          <w:rFonts w:ascii="Times New Roman" w:hAnsi="Times New Roman" w:cs="Times New Roman"/>
          <w:sz w:val="24"/>
          <w:szCs w:val="24"/>
        </w:rPr>
        <w:t xml:space="preserve"> </w:t>
      </w:r>
      <w:r w:rsidR="004255F3" w:rsidRPr="006B18A0">
        <w:rPr>
          <w:rFonts w:ascii="Times New Roman" w:hAnsi="Times New Roman" w:cs="Times New Roman"/>
          <w:sz w:val="24"/>
          <w:szCs w:val="24"/>
        </w:rPr>
        <w:t>apparaît en devenir</w:t>
      </w:r>
      <w:r w:rsidR="0067367C" w:rsidRPr="006B18A0">
        <w:rPr>
          <w:rFonts w:ascii="Times New Roman" w:hAnsi="Times New Roman" w:cs="Times New Roman"/>
          <w:sz w:val="24"/>
          <w:szCs w:val="24"/>
        </w:rPr>
        <w:t xml:space="preserve">, </w:t>
      </w:r>
      <w:r w:rsidR="00BE20CD" w:rsidRPr="006B18A0">
        <w:rPr>
          <w:rFonts w:ascii="Times New Roman" w:hAnsi="Times New Roman" w:cs="Times New Roman"/>
          <w:sz w:val="24"/>
          <w:szCs w:val="24"/>
        </w:rPr>
        <w:t xml:space="preserve">tel </w:t>
      </w:r>
      <w:r w:rsidR="0067367C" w:rsidRPr="006B18A0">
        <w:rPr>
          <w:rFonts w:ascii="Times New Roman" w:hAnsi="Times New Roman" w:cs="Times New Roman"/>
          <w:sz w:val="24"/>
          <w:szCs w:val="24"/>
        </w:rPr>
        <w:t>un travail de calque.</w:t>
      </w:r>
      <w:r w:rsidR="009533A3">
        <w:rPr>
          <w:rFonts w:ascii="Times New Roman" w:hAnsi="Times New Roman" w:cs="Times New Roman"/>
          <w:sz w:val="24"/>
          <w:szCs w:val="24"/>
        </w:rPr>
        <w:t xml:space="preserve"> </w:t>
      </w:r>
    </w:p>
    <w:p w14:paraId="6E751DA4" w14:textId="77777777" w:rsidR="008E3CD7" w:rsidRPr="006B18A0" w:rsidRDefault="008E3CD7" w:rsidP="000E01FE">
      <w:pPr>
        <w:autoSpaceDE w:val="0"/>
        <w:autoSpaceDN w:val="0"/>
        <w:adjustRightInd w:val="0"/>
        <w:spacing w:after="0" w:line="240" w:lineRule="auto"/>
        <w:ind w:firstLine="851"/>
        <w:jc w:val="both"/>
        <w:rPr>
          <w:rFonts w:ascii="Times New Roman" w:hAnsi="Times New Roman" w:cs="Times New Roman"/>
          <w:sz w:val="24"/>
          <w:szCs w:val="24"/>
        </w:rPr>
      </w:pPr>
    </w:p>
    <w:p w14:paraId="2E48A044" w14:textId="3A3268A5" w:rsidR="00AA09FF" w:rsidRDefault="004909B4" w:rsidP="0085028C">
      <w:pPr>
        <w:autoSpaceDE w:val="0"/>
        <w:autoSpaceDN w:val="0"/>
        <w:adjustRightInd w:val="0"/>
        <w:spacing w:after="0" w:line="240" w:lineRule="auto"/>
        <w:ind w:firstLine="706"/>
        <w:jc w:val="both"/>
        <w:rPr>
          <w:rFonts w:ascii="Times New Roman" w:hAnsi="Times New Roman" w:cs="Times New Roman"/>
          <w:sz w:val="24"/>
          <w:szCs w:val="24"/>
        </w:rPr>
      </w:pPr>
      <w:r w:rsidRPr="006B18A0">
        <w:rPr>
          <w:rFonts w:ascii="Times New Roman" w:hAnsi="Times New Roman" w:cs="Times New Roman"/>
          <w:sz w:val="24"/>
          <w:szCs w:val="24"/>
        </w:rPr>
        <w:t>En l’occurrence, d</w:t>
      </w:r>
      <w:r w:rsidR="00CF23A3" w:rsidRPr="006B18A0">
        <w:rPr>
          <w:rFonts w:ascii="Times New Roman" w:hAnsi="Times New Roman" w:cs="Times New Roman"/>
          <w:sz w:val="24"/>
          <w:szCs w:val="24"/>
        </w:rPr>
        <w:t xml:space="preserve">ans le cadre du théâtre claudélien, </w:t>
      </w:r>
      <w:r w:rsidR="00896379" w:rsidRPr="006B18A0">
        <w:rPr>
          <w:rFonts w:ascii="Times New Roman" w:hAnsi="Times New Roman" w:cs="Times New Roman"/>
          <w:sz w:val="24"/>
          <w:szCs w:val="24"/>
        </w:rPr>
        <w:t>le vers libre, autrement dit</w:t>
      </w:r>
      <w:r w:rsidR="00AA09FF" w:rsidRPr="006B18A0">
        <w:rPr>
          <w:rFonts w:ascii="Times New Roman" w:hAnsi="Times New Roman" w:cs="Times New Roman"/>
          <w:sz w:val="24"/>
          <w:szCs w:val="24"/>
        </w:rPr>
        <w:t>,</w:t>
      </w:r>
      <w:r w:rsidR="00896379" w:rsidRPr="006B18A0">
        <w:rPr>
          <w:rFonts w:ascii="Times New Roman" w:hAnsi="Times New Roman" w:cs="Times New Roman"/>
          <w:sz w:val="24"/>
          <w:szCs w:val="24"/>
        </w:rPr>
        <w:t xml:space="preserve"> </w:t>
      </w:r>
      <w:r w:rsidR="00CF23A3" w:rsidRPr="006B18A0">
        <w:rPr>
          <w:rFonts w:ascii="Times New Roman" w:hAnsi="Times New Roman" w:cs="Times New Roman"/>
          <w:sz w:val="24"/>
          <w:szCs w:val="24"/>
        </w:rPr>
        <w:t>la langue</w:t>
      </w:r>
      <w:r w:rsidR="00896379" w:rsidRPr="006B18A0">
        <w:rPr>
          <w:rFonts w:ascii="Times New Roman" w:hAnsi="Times New Roman" w:cs="Times New Roman"/>
          <w:sz w:val="24"/>
          <w:szCs w:val="24"/>
        </w:rPr>
        <w:t xml:space="preserve"> versifiée</w:t>
      </w:r>
      <w:r w:rsidR="00CF23A3" w:rsidRPr="006B18A0">
        <w:rPr>
          <w:rFonts w:ascii="Times New Roman" w:hAnsi="Times New Roman" w:cs="Times New Roman"/>
          <w:sz w:val="24"/>
          <w:szCs w:val="24"/>
        </w:rPr>
        <w:t xml:space="preserve"> du dramaturge</w:t>
      </w:r>
      <w:r w:rsidR="00E92EC7" w:rsidRPr="006B18A0">
        <w:rPr>
          <w:rFonts w:ascii="Times New Roman" w:hAnsi="Times New Roman" w:cs="Times New Roman"/>
          <w:sz w:val="24"/>
          <w:szCs w:val="24"/>
        </w:rPr>
        <w:t>,</w:t>
      </w:r>
      <w:r w:rsidR="00896379" w:rsidRPr="006B18A0">
        <w:rPr>
          <w:rFonts w:ascii="Times New Roman" w:hAnsi="Times New Roman" w:cs="Times New Roman"/>
          <w:sz w:val="24"/>
          <w:szCs w:val="24"/>
        </w:rPr>
        <w:t xml:space="preserve"> </w:t>
      </w:r>
      <w:r w:rsidRPr="006B18A0">
        <w:rPr>
          <w:rFonts w:ascii="Times New Roman" w:hAnsi="Times New Roman" w:cs="Times New Roman"/>
          <w:sz w:val="24"/>
          <w:szCs w:val="24"/>
        </w:rPr>
        <w:t xml:space="preserve">a nécessairement besoin des comédiens, tant </w:t>
      </w:r>
      <w:r w:rsidR="00896379" w:rsidRPr="006B18A0">
        <w:rPr>
          <w:rFonts w:ascii="Times New Roman" w:hAnsi="Times New Roman" w:cs="Times New Roman"/>
          <w:sz w:val="24"/>
          <w:szCs w:val="24"/>
        </w:rPr>
        <w:t>il</w:t>
      </w:r>
      <w:r w:rsidRPr="006B18A0">
        <w:rPr>
          <w:rFonts w:ascii="Times New Roman" w:hAnsi="Times New Roman" w:cs="Times New Roman"/>
          <w:sz w:val="24"/>
          <w:szCs w:val="24"/>
        </w:rPr>
        <w:t xml:space="preserve"> </w:t>
      </w:r>
      <w:r w:rsidR="00CF23A3" w:rsidRPr="006B18A0">
        <w:rPr>
          <w:rFonts w:ascii="Times New Roman" w:hAnsi="Times New Roman" w:cs="Times New Roman"/>
          <w:sz w:val="24"/>
          <w:szCs w:val="24"/>
        </w:rPr>
        <w:t xml:space="preserve">requiert un engagement physique de la part des </w:t>
      </w:r>
      <w:r w:rsidRPr="006B18A0">
        <w:rPr>
          <w:rFonts w:ascii="Times New Roman" w:hAnsi="Times New Roman" w:cs="Times New Roman"/>
          <w:sz w:val="24"/>
          <w:szCs w:val="24"/>
        </w:rPr>
        <w:t>acteurs</w:t>
      </w:r>
      <w:r w:rsidR="00E92EC7" w:rsidRPr="006B18A0">
        <w:rPr>
          <w:rFonts w:ascii="Times New Roman" w:hAnsi="Times New Roman" w:cs="Times New Roman"/>
          <w:sz w:val="24"/>
          <w:szCs w:val="24"/>
        </w:rPr>
        <w:t xml:space="preserve">. En effet, le vers libre est fondé sur le souffle et la respiration des comédiens. Par conséquent, cette langue poétique se doit d’être incarnée. Dès lors, les acteurs apparaissent, dans ce contexte, </w:t>
      </w:r>
      <w:r w:rsidR="00CF23A3" w:rsidRPr="006B18A0">
        <w:rPr>
          <w:rFonts w:ascii="Times New Roman" w:hAnsi="Times New Roman" w:cs="Times New Roman"/>
          <w:sz w:val="24"/>
          <w:szCs w:val="24"/>
        </w:rPr>
        <w:t xml:space="preserve">comme des caisses de résonance et des </w:t>
      </w:r>
      <w:r w:rsidR="005A1D02">
        <w:rPr>
          <w:rFonts w:ascii="Times New Roman" w:hAnsi="Times New Roman" w:cs="Times New Roman"/>
          <w:sz w:val="24"/>
          <w:szCs w:val="24"/>
        </w:rPr>
        <w:t>« </w:t>
      </w:r>
      <w:r w:rsidR="00CF23A3" w:rsidRPr="006B18A0">
        <w:rPr>
          <w:rFonts w:ascii="Times New Roman" w:hAnsi="Times New Roman" w:cs="Times New Roman"/>
          <w:sz w:val="24"/>
          <w:szCs w:val="24"/>
        </w:rPr>
        <w:t>passeurs</w:t>
      </w:r>
      <w:r w:rsidR="005A1D02">
        <w:rPr>
          <w:rFonts w:ascii="Times New Roman" w:hAnsi="Times New Roman" w:cs="Times New Roman"/>
          <w:sz w:val="24"/>
          <w:szCs w:val="24"/>
        </w:rPr>
        <w:t> »</w:t>
      </w:r>
      <w:r w:rsidR="00E92EC7" w:rsidRPr="006B18A0">
        <w:rPr>
          <w:rFonts w:ascii="Times New Roman" w:hAnsi="Times New Roman" w:cs="Times New Roman"/>
          <w:sz w:val="24"/>
          <w:szCs w:val="24"/>
        </w:rPr>
        <w:t xml:space="preserve">, </w:t>
      </w:r>
      <w:r w:rsidR="00D61AE9" w:rsidRPr="006B18A0">
        <w:rPr>
          <w:rFonts w:ascii="Times New Roman" w:hAnsi="Times New Roman" w:cs="Times New Roman"/>
          <w:sz w:val="24"/>
          <w:szCs w:val="24"/>
        </w:rPr>
        <w:t>en tant qu’</w:t>
      </w:r>
      <w:r w:rsidR="00E92EC7" w:rsidRPr="006B18A0">
        <w:rPr>
          <w:rFonts w:ascii="Times New Roman" w:hAnsi="Times New Roman" w:cs="Times New Roman"/>
          <w:sz w:val="24"/>
          <w:szCs w:val="24"/>
        </w:rPr>
        <w:t xml:space="preserve">ils </w:t>
      </w:r>
      <w:r w:rsidR="00CF23A3" w:rsidRPr="006B18A0">
        <w:rPr>
          <w:rFonts w:ascii="Times New Roman" w:hAnsi="Times New Roman" w:cs="Times New Roman"/>
          <w:sz w:val="24"/>
          <w:szCs w:val="24"/>
        </w:rPr>
        <w:t>traduisent</w:t>
      </w:r>
      <w:r w:rsidR="00691057" w:rsidRPr="006B18A0">
        <w:rPr>
          <w:rFonts w:ascii="Times New Roman" w:hAnsi="Times New Roman" w:cs="Times New Roman"/>
          <w:sz w:val="24"/>
          <w:szCs w:val="24"/>
        </w:rPr>
        <w:t xml:space="preserve"> cette écriture</w:t>
      </w:r>
      <w:r w:rsidR="00CF23A3" w:rsidRPr="006B18A0">
        <w:rPr>
          <w:rFonts w:ascii="Times New Roman" w:hAnsi="Times New Roman" w:cs="Times New Roman"/>
          <w:sz w:val="24"/>
          <w:szCs w:val="24"/>
        </w:rPr>
        <w:t xml:space="preserve"> à travers leur énergie scénique, leur corps</w:t>
      </w:r>
      <w:r w:rsidR="00691057" w:rsidRPr="006B18A0">
        <w:rPr>
          <w:rFonts w:ascii="Times New Roman" w:hAnsi="Times New Roman" w:cs="Times New Roman"/>
          <w:sz w:val="24"/>
          <w:szCs w:val="24"/>
        </w:rPr>
        <w:t>,</w:t>
      </w:r>
      <w:r w:rsidR="00CF23A3" w:rsidRPr="006B18A0">
        <w:rPr>
          <w:rFonts w:ascii="Times New Roman" w:hAnsi="Times New Roman" w:cs="Times New Roman"/>
          <w:sz w:val="24"/>
          <w:szCs w:val="24"/>
        </w:rPr>
        <w:t xml:space="preserve"> leur peau, leur organicité, leurs sons, leur souffle, leur rythme, leur respiration et leur cerveau.</w:t>
      </w:r>
      <w:r w:rsidR="00691057" w:rsidRPr="006B18A0">
        <w:rPr>
          <w:rFonts w:ascii="Times New Roman" w:hAnsi="Times New Roman" w:cs="Times New Roman"/>
          <w:sz w:val="24"/>
          <w:szCs w:val="24"/>
        </w:rPr>
        <w:t xml:space="preserve"> </w:t>
      </w:r>
      <w:r w:rsidR="009A6F79" w:rsidRPr="006B18A0">
        <w:rPr>
          <w:rFonts w:ascii="Times New Roman" w:hAnsi="Times New Roman" w:cs="Times New Roman"/>
          <w:sz w:val="24"/>
          <w:szCs w:val="24"/>
        </w:rPr>
        <w:t>L</w:t>
      </w:r>
      <w:r w:rsidR="00075F99" w:rsidRPr="006B18A0">
        <w:rPr>
          <w:rFonts w:ascii="Times New Roman" w:hAnsi="Times New Roman" w:cs="Times New Roman"/>
          <w:sz w:val="24"/>
          <w:szCs w:val="24"/>
        </w:rPr>
        <w:t xml:space="preserve">a langue claudélienne devient </w:t>
      </w:r>
      <w:r w:rsidR="009A6F79" w:rsidRPr="006B18A0">
        <w:rPr>
          <w:rFonts w:ascii="Times New Roman" w:hAnsi="Times New Roman" w:cs="Times New Roman"/>
          <w:sz w:val="24"/>
          <w:szCs w:val="24"/>
        </w:rPr>
        <w:t xml:space="preserve">alors </w:t>
      </w:r>
      <w:r w:rsidR="00075F99" w:rsidRPr="006B18A0">
        <w:rPr>
          <w:rFonts w:ascii="Times New Roman" w:hAnsi="Times New Roman" w:cs="Times New Roman"/>
          <w:sz w:val="24"/>
          <w:szCs w:val="24"/>
        </w:rPr>
        <w:t xml:space="preserve">le langage propre aux acteurs. </w:t>
      </w:r>
      <w:r w:rsidR="000C6F3A" w:rsidRPr="006B18A0">
        <w:rPr>
          <w:rFonts w:ascii="Times New Roman" w:hAnsi="Times New Roman" w:cs="Times New Roman"/>
          <w:sz w:val="24"/>
          <w:szCs w:val="24"/>
        </w:rPr>
        <w:t>À force de répéter</w:t>
      </w:r>
      <w:r w:rsidR="00236F83" w:rsidRPr="006B18A0">
        <w:rPr>
          <w:rFonts w:ascii="Times New Roman" w:hAnsi="Times New Roman" w:cs="Times New Roman"/>
          <w:sz w:val="24"/>
          <w:szCs w:val="24"/>
        </w:rPr>
        <w:t>, de comprendre au sens étymologique du terme (</w:t>
      </w:r>
      <w:r w:rsidR="00236F83" w:rsidRPr="006B18A0">
        <w:rPr>
          <w:rFonts w:ascii="Times New Roman" w:hAnsi="Times New Roman" w:cs="Times New Roman"/>
          <w:i/>
          <w:iCs/>
          <w:sz w:val="24"/>
          <w:szCs w:val="24"/>
        </w:rPr>
        <w:t>cum</w:t>
      </w:r>
      <w:r w:rsidR="00236F83" w:rsidRPr="006B18A0">
        <w:rPr>
          <w:rFonts w:ascii="Times New Roman" w:hAnsi="Times New Roman" w:cs="Times New Roman"/>
          <w:sz w:val="24"/>
          <w:szCs w:val="24"/>
        </w:rPr>
        <w:t>-</w:t>
      </w:r>
      <w:r w:rsidR="00236F83" w:rsidRPr="006B18A0">
        <w:rPr>
          <w:rFonts w:ascii="Times New Roman" w:hAnsi="Times New Roman" w:cs="Times New Roman"/>
          <w:i/>
          <w:iCs/>
          <w:sz w:val="24"/>
          <w:szCs w:val="24"/>
        </w:rPr>
        <w:t>prehendere </w:t>
      </w:r>
      <w:r w:rsidR="00236F83" w:rsidRPr="006B18A0">
        <w:rPr>
          <w:rFonts w:ascii="Times New Roman" w:hAnsi="Times New Roman" w:cs="Times New Roman"/>
          <w:sz w:val="24"/>
          <w:szCs w:val="24"/>
        </w:rPr>
        <w:t xml:space="preserve">: </w:t>
      </w:r>
      <w:r w:rsidR="001C72ED" w:rsidRPr="006B18A0">
        <w:rPr>
          <w:rFonts w:ascii="Times New Roman" w:hAnsi="Times New Roman" w:cs="Times New Roman"/>
          <w:sz w:val="24"/>
          <w:szCs w:val="24"/>
        </w:rPr>
        <w:t>« </w:t>
      </w:r>
      <w:r w:rsidR="00236F83" w:rsidRPr="006B18A0">
        <w:rPr>
          <w:rFonts w:ascii="Times New Roman" w:hAnsi="Times New Roman" w:cs="Times New Roman"/>
          <w:sz w:val="24"/>
          <w:szCs w:val="24"/>
        </w:rPr>
        <w:t>prendre avec</w:t>
      </w:r>
      <w:r w:rsidR="001C72ED" w:rsidRPr="006B18A0">
        <w:rPr>
          <w:rFonts w:ascii="Times New Roman" w:hAnsi="Times New Roman" w:cs="Times New Roman"/>
          <w:sz w:val="24"/>
          <w:szCs w:val="24"/>
        </w:rPr>
        <w:t> »</w:t>
      </w:r>
      <w:r w:rsidR="00236F83" w:rsidRPr="006B18A0">
        <w:rPr>
          <w:rFonts w:ascii="Times New Roman" w:hAnsi="Times New Roman" w:cs="Times New Roman"/>
          <w:sz w:val="24"/>
          <w:szCs w:val="24"/>
        </w:rPr>
        <w:t>)</w:t>
      </w:r>
      <w:r w:rsidR="000C6F3A" w:rsidRPr="006B18A0">
        <w:rPr>
          <w:rFonts w:ascii="Times New Roman" w:hAnsi="Times New Roman" w:cs="Times New Roman"/>
          <w:sz w:val="24"/>
          <w:szCs w:val="24"/>
        </w:rPr>
        <w:t xml:space="preserve"> et de « mâcher » cette langue poétique, les comédiens finissent par se l’approprier</w:t>
      </w:r>
      <w:r w:rsidR="00236F83" w:rsidRPr="006B18A0">
        <w:rPr>
          <w:rFonts w:ascii="Times New Roman" w:hAnsi="Times New Roman" w:cs="Times New Roman"/>
          <w:sz w:val="24"/>
          <w:szCs w:val="24"/>
        </w:rPr>
        <w:t xml:space="preserve">, au point d’entretenir avec elle un rapport intime et secret qui n’appartient qu’à eux. </w:t>
      </w:r>
      <w:r w:rsidR="00691057" w:rsidRPr="006B18A0">
        <w:rPr>
          <w:rFonts w:ascii="Times New Roman" w:hAnsi="Times New Roman" w:cs="Times New Roman"/>
          <w:sz w:val="24"/>
          <w:szCs w:val="24"/>
        </w:rPr>
        <w:t xml:space="preserve">Les rêves et les pensées </w:t>
      </w:r>
      <w:r w:rsidR="00236F83" w:rsidRPr="006B18A0">
        <w:rPr>
          <w:rFonts w:ascii="Times New Roman" w:hAnsi="Times New Roman" w:cs="Times New Roman"/>
          <w:sz w:val="24"/>
          <w:szCs w:val="24"/>
        </w:rPr>
        <w:t xml:space="preserve">de Paul Claudel </w:t>
      </w:r>
      <w:r w:rsidR="00691057" w:rsidRPr="006B18A0">
        <w:rPr>
          <w:rFonts w:ascii="Times New Roman" w:hAnsi="Times New Roman" w:cs="Times New Roman"/>
          <w:sz w:val="24"/>
          <w:szCs w:val="24"/>
        </w:rPr>
        <w:t xml:space="preserve">se voient </w:t>
      </w:r>
      <w:r w:rsidR="00D61AE9" w:rsidRPr="006B18A0">
        <w:rPr>
          <w:rFonts w:ascii="Times New Roman" w:hAnsi="Times New Roman" w:cs="Times New Roman"/>
          <w:sz w:val="24"/>
          <w:szCs w:val="24"/>
        </w:rPr>
        <w:t xml:space="preserve">ainsi </w:t>
      </w:r>
      <w:r w:rsidR="00691057" w:rsidRPr="006B18A0">
        <w:rPr>
          <w:rFonts w:ascii="Times New Roman" w:hAnsi="Times New Roman" w:cs="Times New Roman"/>
          <w:sz w:val="24"/>
          <w:szCs w:val="24"/>
        </w:rPr>
        <w:t>imprimés</w:t>
      </w:r>
      <w:r w:rsidRPr="006B18A0">
        <w:rPr>
          <w:rFonts w:ascii="Times New Roman" w:hAnsi="Times New Roman" w:cs="Times New Roman"/>
          <w:sz w:val="24"/>
          <w:szCs w:val="24"/>
        </w:rPr>
        <w:t>, — voire</w:t>
      </w:r>
      <w:r w:rsidR="008818C3">
        <w:rPr>
          <w:rFonts w:ascii="Times New Roman" w:hAnsi="Times New Roman" w:cs="Times New Roman"/>
          <w:sz w:val="24"/>
          <w:szCs w:val="24"/>
        </w:rPr>
        <w:t xml:space="preserve">, </w:t>
      </w:r>
      <w:r w:rsidRPr="006B18A0">
        <w:rPr>
          <w:rFonts w:ascii="Times New Roman" w:hAnsi="Times New Roman" w:cs="Times New Roman"/>
          <w:sz w:val="24"/>
          <w:szCs w:val="24"/>
        </w:rPr>
        <w:t xml:space="preserve">dirons-nous, </w:t>
      </w:r>
      <w:r w:rsidR="00691057" w:rsidRPr="006B18A0">
        <w:rPr>
          <w:rFonts w:ascii="Times New Roman" w:hAnsi="Times New Roman" w:cs="Times New Roman"/>
          <w:sz w:val="24"/>
          <w:szCs w:val="24"/>
        </w:rPr>
        <w:t xml:space="preserve">tatoués </w:t>
      </w:r>
      <w:r w:rsidRPr="006B18A0">
        <w:rPr>
          <w:rFonts w:ascii="Times New Roman" w:hAnsi="Times New Roman" w:cs="Times New Roman"/>
          <w:sz w:val="24"/>
          <w:szCs w:val="24"/>
        </w:rPr>
        <w:t xml:space="preserve">—, </w:t>
      </w:r>
      <w:r w:rsidR="00691057" w:rsidRPr="006B18A0">
        <w:rPr>
          <w:rFonts w:ascii="Times New Roman" w:hAnsi="Times New Roman" w:cs="Times New Roman"/>
          <w:sz w:val="24"/>
          <w:szCs w:val="24"/>
        </w:rPr>
        <w:t xml:space="preserve">sur la « chair malléable et pensante » </w:t>
      </w:r>
      <w:r w:rsidRPr="006B18A0">
        <w:rPr>
          <w:rFonts w:ascii="Times New Roman" w:hAnsi="Times New Roman" w:cs="Times New Roman"/>
          <w:sz w:val="24"/>
          <w:szCs w:val="24"/>
        </w:rPr>
        <w:t>des</w:t>
      </w:r>
      <w:r w:rsidR="00236F83" w:rsidRPr="006B18A0">
        <w:rPr>
          <w:rFonts w:ascii="Times New Roman" w:hAnsi="Times New Roman" w:cs="Times New Roman"/>
          <w:sz w:val="24"/>
          <w:szCs w:val="24"/>
        </w:rPr>
        <w:t xml:space="preserve"> acteurs</w:t>
      </w:r>
      <w:r w:rsidR="001F3766" w:rsidRPr="006B18A0">
        <w:rPr>
          <w:rFonts w:ascii="Times New Roman" w:hAnsi="Times New Roman" w:cs="Times New Roman"/>
          <w:sz w:val="24"/>
          <w:szCs w:val="24"/>
        </w:rPr>
        <w:t xml:space="preserve">. Ces derniers </w:t>
      </w:r>
      <w:r w:rsidRPr="006B18A0">
        <w:rPr>
          <w:rFonts w:ascii="Times New Roman" w:hAnsi="Times New Roman" w:cs="Times New Roman"/>
          <w:sz w:val="24"/>
          <w:szCs w:val="24"/>
        </w:rPr>
        <w:t xml:space="preserve">sont </w:t>
      </w:r>
      <w:r w:rsidR="00691057" w:rsidRPr="006B18A0">
        <w:rPr>
          <w:rFonts w:ascii="Times New Roman" w:hAnsi="Times New Roman" w:cs="Times New Roman"/>
          <w:sz w:val="24"/>
          <w:szCs w:val="24"/>
        </w:rPr>
        <w:t xml:space="preserve">utilisés </w:t>
      </w:r>
      <w:r w:rsidR="001F3766" w:rsidRPr="006B18A0">
        <w:rPr>
          <w:rFonts w:ascii="Times New Roman" w:hAnsi="Times New Roman" w:cs="Times New Roman"/>
          <w:sz w:val="24"/>
          <w:szCs w:val="24"/>
        </w:rPr>
        <w:t xml:space="preserve">et requis </w:t>
      </w:r>
      <w:r w:rsidR="008818C3">
        <w:rPr>
          <w:rFonts w:ascii="Times New Roman" w:hAnsi="Times New Roman" w:cs="Times New Roman"/>
          <w:sz w:val="24"/>
          <w:szCs w:val="24"/>
        </w:rPr>
        <w:t>pour</w:t>
      </w:r>
      <w:r w:rsidR="001F3766" w:rsidRPr="006B18A0">
        <w:rPr>
          <w:rFonts w:ascii="Times New Roman" w:hAnsi="Times New Roman" w:cs="Times New Roman"/>
          <w:sz w:val="24"/>
          <w:szCs w:val="24"/>
        </w:rPr>
        <w:t xml:space="preserve"> </w:t>
      </w:r>
      <w:r w:rsidR="00691057" w:rsidRPr="006B18A0">
        <w:rPr>
          <w:rFonts w:ascii="Times New Roman" w:hAnsi="Times New Roman" w:cs="Times New Roman"/>
          <w:sz w:val="24"/>
          <w:szCs w:val="24"/>
        </w:rPr>
        <w:t>que le public parvienne à s’évader, réfléchir</w:t>
      </w:r>
      <w:r w:rsidR="004D3537" w:rsidRPr="006B18A0">
        <w:rPr>
          <w:rFonts w:ascii="Times New Roman" w:hAnsi="Times New Roman" w:cs="Times New Roman"/>
          <w:sz w:val="24"/>
          <w:szCs w:val="24"/>
        </w:rPr>
        <w:t>,</w:t>
      </w:r>
      <w:r w:rsidR="00691057" w:rsidRPr="006B18A0">
        <w:rPr>
          <w:rFonts w:ascii="Times New Roman" w:hAnsi="Times New Roman" w:cs="Times New Roman"/>
          <w:sz w:val="24"/>
          <w:szCs w:val="24"/>
        </w:rPr>
        <w:t xml:space="preserve"> désirer</w:t>
      </w:r>
      <w:r w:rsidR="004D3537" w:rsidRPr="006B18A0">
        <w:rPr>
          <w:rFonts w:ascii="Times New Roman" w:hAnsi="Times New Roman" w:cs="Times New Roman"/>
          <w:sz w:val="24"/>
          <w:szCs w:val="24"/>
        </w:rPr>
        <w:t xml:space="preserve"> et se rencontrer lui-même</w:t>
      </w:r>
      <w:r w:rsidR="00691057" w:rsidRPr="006B18A0">
        <w:rPr>
          <w:rFonts w:ascii="Times New Roman" w:hAnsi="Times New Roman" w:cs="Times New Roman"/>
          <w:sz w:val="24"/>
          <w:szCs w:val="24"/>
        </w:rPr>
        <w:t xml:space="preserve">. En définitive, les </w:t>
      </w:r>
      <w:r w:rsidRPr="006B18A0">
        <w:rPr>
          <w:rFonts w:ascii="Times New Roman" w:hAnsi="Times New Roman" w:cs="Times New Roman"/>
          <w:sz w:val="24"/>
          <w:szCs w:val="24"/>
        </w:rPr>
        <w:t xml:space="preserve">acteurs </w:t>
      </w:r>
      <w:r w:rsidR="00691057" w:rsidRPr="006B18A0">
        <w:rPr>
          <w:rFonts w:ascii="Times New Roman" w:hAnsi="Times New Roman" w:cs="Times New Roman"/>
          <w:sz w:val="24"/>
          <w:szCs w:val="24"/>
        </w:rPr>
        <w:t xml:space="preserve">sont des « êtres d’émotions ». </w:t>
      </w:r>
    </w:p>
    <w:p w14:paraId="76DDE19E" w14:textId="39256FD9" w:rsidR="005A1D02" w:rsidRDefault="005A1D02" w:rsidP="0085028C">
      <w:pPr>
        <w:autoSpaceDE w:val="0"/>
        <w:autoSpaceDN w:val="0"/>
        <w:adjustRightInd w:val="0"/>
        <w:spacing w:after="0" w:line="240" w:lineRule="auto"/>
        <w:ind w:firstLine="706"/>
        <w:jc w:val="both"/>
        <w:rPr>
          <w:rFonts w:ascii="Times New Roman" w:hAnsi="Times New Roman" w:cs="Times New Roman"/>
          <w:sz w:val="24"/>
          <w:szCs w:val="24"/>
        </w:rPr>
      </w:pPr>
    </w:p>
    <w:p w14:paraId="1D6589CB" w14:textId="7B553682" w:rsidR="005E600E" w:rsidRDefault="00893F9B" w:rsidP="00363B2C">
      <w:pPr>
        <w:spacing w:line="240" w:lineRule="auto"/>
        <w:ind w:firstLine="706"/>
        <w:jc w:val="both"/>
        <w:rPr>
          <w:rFonts w:ascii="Times New Roman" w:eastAsia="Times New Roman" w:hAnsi="Times New Roman" w:cs="Times New Roman"/>
          <w:bCs/>
          <w:sz w:val="24"/>
          <w:szCs w:val="24"/>
          <w:lang w:eastAsia="fr-BE"/>
        </w:rPr>
      </w:pPr>
      <w:r>
        <w:rPr>
          <w:rFonts w:ascii="Times New Roman" w:hAnsi="Times New Roman" w:cs="Times New Roman"/>
          <w:sz w:val="24"/>
          <w:szCs w:val="24"/>
        </w:rPr>
        <w:t>À travers ce court travail d’analyse</w:t>
      </w:r>
      <w:r w:rsidR="00D61AE9" w:rsidRPr="00557B47">
        <w:rPr>
          <w:rFonts w:ascii="Times New Roman" w:hAnsi="Times New Roman" w:cs="Times New Roman"/>
          <w:sz w:val="24"/>
          <w:szCs w:val="24"/>
        </w:rPr>
        <w:t xml:space="preserve">, </w:t>
      </w:r>
      <w:r w:rsidR="005A1D02" w:rsidRPr="00557B47">
        <w:rPr>
          <w:rFonts w:ascii="Times New Roman" w:hAnsi="Times New Roman" w:cs="Times New Roman"/>
          <w:sz w:val="24"/>
          <w:szCs w:val="24"/>
        </w:rPr>
        <w:t xml:space="preserve">nous espérons avoir </w:t>
      </w:r>
      <w:r w:rsidR="00CB2CB7">
        <w:rPr>
          <w:rFonts w:ascii="Times New Roman" w:hAnsi="Times New Roman" w:cs="Times New Roman"/>
          <w:sz w:val="24"/>
          <w:szCs w:val="24"/>
        </w:rPr>
        <w:t xml:space="preserve">mis au jour </w:t>
      </w:r>
      <w:r w:rsidR="00500A27" w:rsidRPr="00557B47">
        <w:rPr>
          <w:rFonts w:ascii="Times New Roman" w:hAnsi="Times New Roman" w:cs="Times New Roman"/>
          <w:sz w:val="24"/>
          <w:szCs w:val="24"/>
        </w:rPr>
        <w:t xml:space="preserve">les </w:t>
      </w:r>
      <w:r w:rsidR="00D61AE9" w:rsidRPr="00557B47">
        <w:rPr>
          <w:rFonts w:ascii="Times New Roman" w:hAnsi="Times New Roman" w:cs="Times New Roman"/>
          <w:sz w:val="24"/>
          <w:szCs w:val="24"/>
        </w:rPr>
        <w:t>deux « passages » à l’œuvre</w:t>
      </w:r>
      <w:r>
        <w:rPr>
          <w:rFonts w:ascii="Times New Roman" w:hAnsi="Times New Roman" w:cs="Times New Roman"/>
          <w:sz w:val="24"/>
          <w:szCs w:val="24"/>
        </w:rPr>
        <w:t> :</w:t>
      </w:r>
      <w:r w:rsidR="00D61AE9" w:rsidRPr="00557B47">
        <w:rPr>
          <w:rFonts w:ascii="Times New Roman" w:hAnsi="Times New Roman" w:cs="Times New Roman"/>
          <w:sz w:val="24"/>
          <w:szCs w:val="24"/>
        </w:rPr>
        <w:t xml:space="preserve"> d’une part, des </w:t>
      </w:r>
      <w:r w:rsidR="00D61AE9" w:rsidRPr="00557B47">
        <w:rPr>
          <w:rFonts w:ascii="Times New Roman" w:hAnsi="Times New Roman" w:cs="Times New Roman"/>
          <w:i/>
          <w:iCs/>
          <w:sz w:val="24"/>
          <w:szCs w:val="24"/>
        </w:rPr>
        <w:t>Lettres à Ysé</w:t>
      </w:r>
      <w:r w:rsidR="00D61AE9" w:rsidRPr="00557B47">
        <w:rPr>
          <w:rFonts w:ascii="Times New Roman" w:hAnsi="Times New Roman" w:cs="Times New Roman"/>
          <w:sz w:val="24"/>
          <w:szCs w:val="24"/>
        </w:rPr>
        <w:t xml:space="preserve"> à </w:t>
      </w:r>
      <w:r w:rsidR="00D61AE9" w:rsidRPr="00557B47">
        <w:rPr>
          <w:rFonts w:ascii="Times New Roman" w:hAnsi="Times New Roman" w:cs="Times New Roman"/>
          <w:i/>
          <w:iCs/>
          <w:sz w:val="24"/>
          <w:szCs w:val="24"/>
        </w:rPr>
        <w:t>Partage de midi</w:t>
      </w:r>
      <w:r w:rsidR="00D61AE9" w:rsidRPr="00557B47">
        <w:rPr>
          <w:rFonts w:ascii="Times New Roman" w:hAnsi="Times New Roman" w:cs="Times New Roman"/>
          <w:sz w:val="24"/>
          <w:szCs w:val="24"/>
        </w:rPr>
        <w:t xml:space="preserve"> de Paul Claudel, autrement dit, de la réalité à la fiction, et, d’autre part, du texte claudélien à l’incarnation des comédiens</w:t>
      </w:r>
      <w:r w:rsidR="00557B47" w:rsidRPr="00557B47">
        <w:rPr>
          <w:rFonts w:ascii="Times New Roman" w:hAnsi="Times New Roman" w:cs="Times New Roman"/>
          <w:sz w:val="24"/>
          <w:szCs w:val="24"/>
        </w:rPr>
        <w:t>, car, tout comme l’affirme l</w:t>
      </w:r>
      <w:r w:rsidR="00557B47" w:rsidRPr="00557B47">
        <w:rPr>
          <w:rFonts w:ascii="Times New Roman" w:eastAsia="Times New Roman" w:hAnsi="Times New Roman" w:cs="Times New Roman"/>
          <w:bCs/>
          <w:sz w:val="24"/>
          <w:szCs w:val="24"/>
          <w:lang w:eastAsia="fr-BE"/>
        </w:rPr>
        <w:t xml:space="preserve">e claudélien Pascal Lécroart : « Il est clair que le projet même de </w:t>
      </w:r>
      <w:r w:rsidR="00557B47" w:rsidRPr="00557B47">
        <w:rPr>
          <w:rFonts w:ascii="Times New Roman" w:eastAsia="Times New Roman" w:hAnsi="Times New Roman" w:cs="Times New Roman"/>
          <w:bCs/>
          <w:i/>
          <w:iCs/>
          <w:sz w:val="24"/>
          <w:szCs w:val="24"/>
          <w:lang w:eastAsia="fr-BE"/>
        </w:rPr>
        <w:t>Partage de midi</w:t>
      </w:r>
      <w:r w:rsidR="00557B47" w:rsidRPr="00557B47">
        <w:rPr>
          <w:rFonts w:ascii="Times New Roman" w:eastAsia="Times New Roman" w:hAnsi="Times New Roman" w:cs="Times New Roman"/>
          <w:bCs/>
          <w:sz w:val="24"/>
          <w:szCs w:val="24"/>
          <w:lang w:eastAsia="fr-BE"/>
        </w:rPr>
        <w:t xml:space="preserve"> est d’enfermer l’histoire réelle vécue par Claudel – qui le laissa au bord de la folie voire du suicide – dans une œuvre littéraire qui lui donne sens et qui constitue un drame exemplaire, au-delà d’un projet uniquement autobiographique »</w:t>
      </w:r>
      <w:r w:rsidR="00557B47" w:rsidRPr="00557B47">
        <w:rPr>
          <w:rFonts w:ascii="Times New Roman" w:eastAsia="Times New Roman" w:hAnsi="Times New Roman" w:cs="Times New Roman"/>
          <w:bCs/>
          <w:sz w:val="24"/>
          <w:szCs w:val="24"/>
          <w:vertAlign w:val="superscript"/>
          <w:lang w:eastAsia="fr-BE"/>
        </w:rPr>
        <w:footnoteReference w:id="15"/>
      </w:r>
      <w:r w:rsidR="00557B47" w:rsidRPr="00557B47">
        <w:rPr>
          <w:rFonts w:ascii="Times New Roman" w:eastAsia="Times New Roman" w:hAnsi="Times New Roman" w:cs="Times New Roman"/>
          <w:bCs/>
          <w:sz w:val="24"/>
          <w:szCs w:val="24"/>
          <w:lang w:eastAsia="fr-BE"/>
        </w:rPr>
        <w:t>.</w:t>
      </w:r>
    </w:p>
    <w:p w14:paraId="03D82B14" w14:textId="53D8FDCF" w:rsidR="005E600E" w:rsidRPr="005E600E" w:rsidRDefault="005E600E" w:rsidP="005E600E">
      <w:pPr>
        <w:spacing w:line="240" w:lineRule="auto"/>
        <w:jc w:val="both"/>
        <w:rPr>
          <w:rFonts w:ascii="Times New Roman" w:eastAsia="Times New Roman" w:hAnsi="Times New Roman" w:cs="Times New Roman"/>
          <w:b/>
          <w:bCs/>
          <w:sz w:val="24"/>
          <w:szCs w:val="24"/>
          <w:lang w:eastAsia="fr-BE"/>
        </w:rPr>
      </w:pPr>
      <w:r w:rsidRPr="005E600E">
        <w:rPr>
          <w:rFonts w:ascii="Times New Roman" w:eastAsia="Times New Roman" w:hAnsi="Times New Roman" w:cs="Times New Roman"/>
          <w:b/>
          <w:bCs/>
          <w:sz w:val="24"/>
          <w:szCs w:val="24"/>
          <w:lang w:eastAsia="fr-BE"/>
        </w:rPr>
        <w:lastRenderedPageBreak/>
        <w:t>Bibliographie</w:t>
      </w:r>
    </w:p>
    <w:p w14:paraId="278BC2EB" w14:textId="77777777" w:rsidR="00E8200D" w:rsidRPr="00E8200D" w:rsidRDefault="00E8200D" w:rsidP="00E8200D">
      <w:pPr>
        <w:pStyle w:val="Notedebasdepage"/>
        <w:jc w:val="both"/>
        <w:rPr>
          <w:rFonts w:ascii="Times New Roman" w:hAnsi="Times New Roman" w:cs="Times New Roman"/>
          <w:sz w:val="16"/>
          <w:szCs w:val="16"/>
        </w:rPr>
      </w:pPr>
    </w:p>
    <w:p w14:paraId="15D7A096" w14:textId="37C17F99" w:rsidR="00E8200D" w:rsidRPr="00E8200D" w:rsidRDefault="00E8200D" w:rsidP="00E8200D">
      <w:pPr>
        <w:pStyle w:val="Notedebasdepage"/>
        <w:spacing w:line="360" w:lineRule="auto"/>
        <w:jc w:val="both"/>
        <w:rPr>
          <w:rFonts w:ascii="Times New Roman" w:hAnsi="Times New Roman" w:cs="Times New Roman"/>
          <w:sz w:val="24"/>
          <w:szCs w:val="24"/>
          <w:u w:val="single"/>
        </w:rPr>
      </w:pPr>
      <w:r w:rsidRPr="00E8200D">
        <w:rPr>
          <w:rFonts w:ascii="Times New Roman" w:hAnsi="Times New Roman" w:cs="Times New Roman"/>
          <w:sz w:val="24"/>
          <w:szCs w:val="24"/>
          <w:u w:val="single"/>
        </w:rPr>
        <w:t>Corpus primaire</w:t>
      </w:r>
    </w:p>
    <w:p w14:paraId="3AC78334" w14:textId="77777777" w:rsidR="00E8200D" w:rsidRPr="00E8200D" w:rsidRDefault="00E8200D" w:rsidP="00E8200D">
      <w:pPr>
        <w:pStyle w:val="Notedebasdepage"/>
        <w:jc w:val="both"/>
        <w:rPr>
          <w:rFonts w:ascii="Times New Roman" w:hAnsi="Times New Roman" w:cs="Times New Roman"/>
          <w:sz w:val="16"/>
          <w:szCs w:val="16"/>
        </w:rPr>
      </w:pPr>
    </w:p>
    <w:p w14:paraId="1548DC56" w14:textId="080A1600" w:rsidR="00E8200D" w:rsidRDefault="00E8200D" w:rsidP="00E8200D">
      <w:pPr>
        <w:pStyle w:val="Notedebasdepage"/>
        <w:spacing w:line="360" w:lineRule="auto"/>
        <w:jc w:val="both"/>
        <w:rPr>
          <w:rFonts w:ascii="Times New Roman" w:hAnsi="Times New Roman" w:cs="Times New Roman"/>
          <w:sz w:val="24"/>
          <w:szCs w:val="24"/>
        </w:rPr>
      </w:pPr>
      <w:r w:rsidRPr="00E8200D">
        <w:rPr>
          <w:rFonts w:ascii="Times New Roman" w:hAnsi="Times New Roman" w:cs="Times New Roman"/>
          <w:sz w:val="24"/>
          <w:szCs w:val="24"/>
        </w:rPr>
        <w:t xml:space="preserve">Claudel Paul, </w:t>
      </w:r>
      <w:r w:rsidRPr="00E8200D">
        <w:rPr>
          <w:rFonts w:ascii="Times New Roman" w:hAnsi="Times New Roman" w:cs="Times New Roman"/>
          <w:i/>
          <w:iCs/>
          <w:sz w:val="24"/>
          <w:szCs w:val="24"/>
        </w:rPr>
        <w:t>Lettres à Ysé</w:t>
      </w:r>
      <w:r w:rsidRPr="00E8200D">
        <w:rPr>
          <w:rFonts w:ascii="Times New Roman" w:hAnsi="Times New Roman" w:cs="Times New Roman"/>
          <w:sz w:val="24"/>
          <w:szCs w:val="24"/>
        </w:rPr>
        <w:t>, Paris, Gallimard, Gérald Antoine (éd.), 2017</w:t>
      </w:r>
      <w:r>
        <w:rPr>
          <w:rFonts w:ascii="Times New Roman" w:hAnsi="Times New Roman" w:cs="Times New Roman"/>
          <w:sz w:val="24"/>
          <w:szCs w:val="24"/>
        </w:rPr>
        <w:t xml:space="preserve">. </w:t>
      </w:r>
    </w:p>
    <w:p w14:paraId="05FABDD8" w14:textId="77777777" w:rsidR="001C200E" w:rsidRPr="001C200E" w:rsidRDefault="001C200E" w:rsidP="001C200E">
      <w:pPr>
        <w:pStyle w:val="Notedebasdepage"/>
        <w:jc w:val="both"/>
        <w:rPr>
          <w:rFonts w:ascii="Times New Roman" w:hAnsi="Times New Roman" w:cs="Times New Roman"/>
          <w:sz w:val="16"/>
          <w:szCs w:val="16"/>
        </w:rPr>
      </w:pPr>
    </w:p>
    <w:p w14:paraId="1C8EFB80" w14:textId="222CAE3E" w:rsidR="00E8200D" w:rsidRDefault="001C200E" w:rsidP="00E8200D">
      <w:pPr>
        <w:pStyle w:val="Notedebasdepage"/>
        <w:spacing w:line="360" w:lineRule="auto"/>
        <w:jc w:val="both"/>
        <w:rPr>
          <w:rFonts w:ascii="Times New Roman" w:hAnsi="Times New Roman"/>
          <w:sz w:val="24"/>
          <w:szCs w:val="24"/>
        </w:rPr>
      </w:pPr>
      <w:r w:rsidRPr="001C200E">
        <w:rPr>
          <w:rFonts w:ascii="Times New Roman" w:hAnsi="Times New Roman" w:cs="Times New Roman"/>
          <w:sz w:val="24"/>
          <w:szCs w:val="24"/>
        </w:rPr>
        <w:t xml:space="preserve">Claudel Paul, </w:t>
      </w:r>
      <w:r w:rsidRPr="001C200E">
        <w:rPr>
          <w:rFonts w:ascii="Times New Roman" w:hAnsi="Times New Roman" w:cs="Times New Roman"/>
          <w:i/>
          <w:sz w:val="24"/>
          <w:szCs w:val="24"/>
        </w:rPr>
        <w:t>Partage de midi</w:t>
      </w:r>
      <w:r w:rsidRPr="001C200E">
        <w:rPr>
          <w:rFonts w:ascii="Times New Roman" w:hAnsi="Times New Roman" w:cs="Times New Roman"/>
          <w:sz w:val="24"/>
          <w:szCs w:val="24"/>
        </w:rPr>
        <w:t xml:space="preserve">, </w:t>
      </w:r>
      <w:r w:rsidRPr="001C200E">
        <w:rPr>
          <w:rFonts w:ascii="Times New Roman" w:hAnsi="Times New Roman"/>
          <w:sz w:val="24"/>
          <w:szCs w:val="24"/>
        </w:rPr>
        <w:t>Gallimard, Gérald Antoine (éd.), 2012</w:t>
      </w:r>
      <w:r>
        <w:rPr>
          <w:rFonts w:ascii="Times New Roman" w:hAnsi="Times New Roman"/>
          <w:sz w:val="24"/>
          <w:szCs w:val="24"/>
        </w:rPr>
        <w:t>.</w:t>
      </w:r>
    </w:p>
    <w:p w14:paraId="272540D1" w14:textId="77777777" w:rsidR="001C200E" w:rsidRPr="001C200E" w:rsidRDefault="001C200E" w:rsidP="001C200E">
      <w:pPr>
        <w:pStyle w:val="Notedebasdepage"/>
        <w:jc w:val="both"/>
        <w:rPr>
          <w:rFonts w:ascii="Times New Roman" w:hAnsi="Times New Roman" w:cs="Times New Roman"/>
          <w:sz w:val="16"/>
          <w:szCs w:val="16"/>
        </w:rPr>
      </w:pPr>
    </w:p>
    <w:p w14:paraId="10FB9267" w14:textId="27399B39" w:rsidR="00E8200D" w:rsidRPr="00E8200D" w:rsidRDefault="00E8200D" w:rsidP="00E8200D">
      <w:pPr>
        <w:pStyle w:val="Notedebasdepage"/>
        <w:spacing w:line="360" w:lineRule="auto"/>
        <w:jc w:val="both"/>
        <w:rPr>
          <w:rFonts w:ascii="Times New Roman" w:hAnsi="Times New Roman" w:cs="Times New Roman"/>
          <w:sz w:val="24"/>
          <w:szCs w:val="24"/>
          <w:u w:val="single"/>
        </w:rPr>
      </w:pPr>
      <w:r w:rsidRPr="00E8200D">
        <w:rPr>
          <w:rFonts w:ascii="Times New Roman" w:hAnsi="Times New Roman" w:cs="Times New Roman"/>
          <w:sz w:val="24"/>
          <w:szCs w:val="24"/>
          <w:u w:val="single"/>
        </w:rPr>
        <w:t>Corpus secondaire</w:t>
      </w:r>
    </w:p>
    <w:p w14:paraId="68049439" w14:textId="77777777" w:rsidR="00E8200D" w:rsidRPr="00E8200D" w:rsidRDefault="00E8200D" w:rsidP="00E8200D">
      <w:pPr>
        <w:pStyle w:val="Notedebasdepage"/>
        <w:jc w:val="both"/>
        <w:rPr>
          <w:rFonts w:ascii="Times New Roman" w:hAnsi="Times New Roman" w:cs="Times New Roman"/>
          <w:sz w:val="16"/>
          <w:szCs w:val="16"/>
        </w:rPr>
      </w:pPr>
    </w:p>
    <w:p w14:paraId="0E44FA6F" w14:textId="2EFE8DBD" w:rsidR="00E8200D" w:rsidRDefault="00E8200D" w:rsidP="00E8200D">
      <w:pPr>
        <w:pStyle w:val="Notedebasdepage"/>
        <w:spacing w:line="360" w:lineRule="auto"/>
        <w:jc w:val="both"/>
        <w:rPr>
          <w:rFonts w:ascii="Times New Roman" w:hAnsi="Times New Roman" w:cs="Times New Roman"/>
          <w:sz w:val="24"/>
          <w:szCs w:val="24"/>
        </w:rPr>
      </w:pPr>
      <w:r w:rsidRPr="00E8200D">
        <w:rPr>
          <w:rFonts w:ascii="Times New Roman" w:hAnsi="Times New Roman" w:cs="Times New Roman"/>
          <w:sz w:val="24"/>
          <w:szCs w:val="24"/>
        </w:rPr>
        <w:t>Gros de Gasquet</w:t>
      </w:r>
      <w:r>
        <w:rPr>
          <w:rFonts w:ascii="Times New Roman" w:hAnsi="Times New Roman" w:cs="Times New Roman"/>
          <w:sz w:val="24"/>
          <w:szCs w:val="24"/>
        </w:rPr>
        <w:t xml:space="preserve"> </w:t>
      </w:r>
      <w:r w:rsidRPr="00E8200D">
        <w:rPr>
          <w:rFonts w:ascii="Times New Roman" w:hAnsi="Times New Roman" w:cs="Times New Roman"/>
          <w:sz w:val="24"/>
          <w:szCs w:val="24"/>
        </w:rPr>
        <w:t xml:space="preserve">Julia, « Les correspondances de créateurs : lecture méthodologique de sources peu exploitées », séminaire donné, le 18 février 2021, à destination des doctorants, organisé par l’ED 267, Paris 3-Sorbonne Nouvelle, en ligne via </w:t>
      </w:r>
      <w:r w:rsidRPr="00E8200D">
        <w:rPr>
          <w:rFonts w:ascii="Times New Roman" w:hAnsi="Times New Roman" w:cs="Times New Roman"/>
          <w:i/>
          <w:iCs/>
          <w:sz w:val="24"/>
          <w:szCs w:val="24"/>
        </w:rPr>
        <w:t>Zoom</w:t>
      </w:r>
      <w:r w:rsidRPr="00E8200D">
        <w:rPr>
          <w:rFonts w:ascii="Times New Roman" w:hAnsi="Times New Roman" w:cs="Times New Roman"/>
          <w:sz w:val="24"/>
          <w:szCs w:val="24"/>
        </w:rPr>
        <w:t>.</w:t>
      </w:r>
    </w:p>
    <w:p w14:paraId="76904820" w14:textId="182BE3DF" w:rsidR="00F1614C" w:rsidRPr="00F1614C" w:rsidRDefault="00F1614C" w:rsidP="00F1614C">
      <w:pPr>
        <w:pStyle w:val="Notedebasdepage"/>
        <w:jc w:val="both"/>
        <w:rPr>
          <w:rFonts w:ascii="Times New Roman" w:hAnsi="Times New Roman" w:cs="Times New Roman"/>
          <w:sz w:val="16"/>
          <w:szCs w:val="16"/>
        </w:rPr>
      </w:pPr>
    </w:p>
    <w:p w14:paraId="11F6275C" w14:textId="77777777" w:rsidR="00F1614C" w:rsidRPr="00F1614C" w:rsidRDefault="00F1614C" w:rsidP="00F1614C">
      <w:pPr>
        <w:pStyle w:val="Notedebasdepage"/>
        <w:spacing w:line="360" w:lineRule="auto"/>
        <w:jc w:val="both"/>
        <w:rPr>
          <w:rFonts w:ascii="Times New Roman" w:hAnsi="Times New Roman" w:cs="Times New Roman"/>
          <w:sz w:val="24"/>
          <w:szCs w:val="24"/>
        </w:rPr>
      </w:pPr>
      <w:r w:rsidRPr="00F1614C">
        <w:rPr>
          <w:rFonts w:ascii="Times New Roman" w:hAnsi="Times New Roman" w:cs="Times New Roman"/>
          <w:sz w:val="24"/>
          <w:szCs w:val="24"/>
        </w:rPr>
        <w:t xml:space="preserve">Pascal Lécroart, « Des intermittences du sujet et de leur pertinence impertinente chez Claudel : </w:t>
      </w:r>
      <w:r w:rsidRPr="00F1614C">
        <w:rPr>
          <w:rFonts w:ascii="Times New Roman" w:hAnsi="Times New Roman" w:cs="Times New Roman"/>
          <w:i/>
          <w:iCs/>
          <w:sz w:val="24"/>
          <w:szCs w:val="24"/>
        </w:rPr>
        <w:t>Partage de Midi</w:t>
      </w:r>
      <w:r w:rsidRPr="00F1614C">
        <w:rPr>
          <w:rFonts w:ascii="Times New Roman" w:hAnsi="Times New Roman" w:cs="Times New Roman"/>
          <w:sz w:val="24"/>
          <w:szCs w:val="24"/>
        </w:rPr>
        <w:t xml:space="preserve"> et les vertiges de l’identité », article consulté en ligne sur </w:t>
      </w:r>
      <w:hyperlink r:id="rId8" w:history="1">
        <w:r w:rsidRPr="00F1614C">
          <w:rPr>
            <w:rStyle w:val="Lienhypertexte"/>
            <w:rFonts w:ascii="Times New Roman" w:hAnsi="Times New Roman" w:cs="Times New Roman"/>
            <w:sz w:val="24"/>
            <w:szCs w:val="24"/>
          </w:rPr>
          <w:t>https://books.openedition.org/pur/56295?lang=fr</w:t>
        </w:r>
      </w:hyperlink>
      <w:r w:rsidRPr="00F1614C">
        <w:rPr>
          <w:rFonts w:ascii="Times New Roman" w:hAnsi="Times New Roman" w:cs="Times New Roman"/>
          <w:sz w:val="24"/>
          <w:szCs w:val="24"/>
        </w:rPr>
        <w:t xml:space="preserve"> le 12 octobre 2021. </w:t>
      </w:r>
    </w:p>
    <w:p w14:paraId="33A336B1" w14:textId="1775E963" w:rsidR="00F1614C" w:rsidRPr="00F1614C" w:rsidRDefault="00F1614C" w:rsidP="00F1614C">
      <w:pPr>
        <w:pStyle w:val="Notedebasdepage"/>
        <w:jc w:val="both"/>
        <w:rPr>
          <w:rFonts w:ascii="Times New Roman" w:hAnsi="Times New Roman" w:cs="Times New Roman"/>
          <w:sz w:val="16"/>
          <w:szCs w:val="16"/>
          <w:lang w:val="fr-LU"/>
        </w:rPr>
      </w:pPr>
    </w:p>
    <w:p w14:paraId="21874093" w14:textId="6150AF44" w:rsidR="00F1614C" w:rsidRPr="00F1614C" w:rsidRDefault="00F1614C" w:rsidP="00F1614C">
      <w:pPr>
        <w:pStyle w:val="Notedebasdepage"/>
        <w:spacing w:line="360" w:lineRule="auto"/>
        <w:jc w:val="both"/>
        <w:rPr>
          <w:rFonts w:ascii="Times New Roman" w:hAnsi="Times New Roman" w:cs="Times New Roman"/>
          <w:sz w:val="24"/>
          <w:szCs w:val="24"/>
          <w:lang w:val="fr-LU"/>
        </w:rPr>
      </w:pPr>
      <w:r w:rsidRPr="00F1614C">
        <w:rPr>
          <w:rFonts w:ascii="Times New Roman" w:hAnsi="Times New Roman" w:cs="Times New Roman"/>
          <w:sz w:val="24"/>
          <w:szCs w:val="24"/>
        </w:rPr>
        <w:t xml:space="preserve">Ubersfeld Anne, </w:t>
      </w:r>
      <w:r w:rsidRPr="00F1614C">
        <w:rPr>
          <w:rFonts w:ascii="Times New Roman" w:hAnsi="Times New Roman" w:cs="Times New Roman"/>
          <w:i/>
          <w:iCs/>
          <w:sz w:val="24"/>
          <w:szCs w:val="24"/>
        </w:rPr>
        <w:t>Claudel. Autobiographie et histoire</w:t>
      </w:r>
      <w:r w:rsidRPr="00F1614C">
        <w:rPr>
          <w:rFonts w:ascii="Times New Roman" w:hAnsi="Times New Roman" w:cs="Times New Roman"/>
          <w:sz w:val="24"/>
          <w:szCs w:val="24"/>
        </w:rPr>
        <w:t>, Paris, Temps actuels, 1981 [Kindle].</w:t>
      </w:r>
      <w:r>
        <w:rPr>
          <w:rFonts w:ascii="Times New Roman" w:hAnsi="Times New Roman" w:cs="Times New Roman"/>
          <w:sz w:val="24"/>
          <w:szCs w:val="24"/>
        </w:rPr>
        <w:t xml:space="preserve"> </w:t>
      </w:r>
    </w:p>
    <w:p w14:paraId="468DD6F3" w14:textId="77777777" w:rsidR="005E600E" w:rsidRPr="00E8200D" w:rsidRDefault="005E600E" w:rsidP="00E8200D">
      <w:pPr>
        <w:spacing w:line="360" w:lineRule="auto"/>
        <w:jc w:val="both"/>
        <w:rPr>
          <w:rFonts w:ascii="Times New Roman" w:eastAsia="Times New Roman" w:hAnsi="Times New Roman" w:cs="Times New Roman"/>
          <w:bCs/>
          <w:sz w:val="24"/>
          <w:szCs w:val="24"/>
          <w:lang w:val="fr-LU" w:eastAsia="fr-BE"/>
        </w:rPr>
      </w:pPr>
    </w:p>
    <w:sectPr w:rsidR="005E600E" w:rsidRPr="00E8200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7812E" w14:textId="77777777" w:rsidR="00633004" w:rsidRDefault="00633004" w:rsidP="00EE4FE6">
      <w:pPr>
        <w:spacing w:after="0" w:line="240" w:lineRule="auto"/>
      </w:pPr>
      <w:r>
        <w:separator/>
      </w:r>
    </w:p>
  </w:endnote>
  <w:endnote w:type="continuationSeparator" w:id="0">
    <w:p w14:paraId="65D5FC68" w14:textId="77777777" w:rsidR="00633004" w:rsidRDefault="00633004" w:rsidP="00EE4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555059"/>
      <w:docPartObj>
        <w:docPartGallery w:val="Page Numbers (Bottom of Page)"/>
        <w:docPartUnique/>
      </w:docPartObj>
    </w:sdtPr>
    <w:sdtEndPr>
      <w:rPr>
        <w:rFonts w:ascii="Times New Roman" w:hAnsi="Times New Roman" w:cs="Times New Roman"/>
        <w:sz w:val="24"/>
        <w:szCs w:val="24"/>
      </w:rPr>
    </w:sdtEndPr>
    <w:sdtContent>
      <w:p w14:paraId="49DBC94B" w14:textId="3CAF1AFF" w:rsidR="00EE4FE6" w:rsidRPr="00EE4FE6" w:rsidRDefault="00EE4FE6" w:rsidP="00EE4FE6">
        <w:pPr>
          <w:pStyle w:val="Pieddepage"/>
          <w:spacing w:line="360" w:lineRule="auto"/>
          <w:jc w:val="right"/>
          <w:rPr>
            <w:rFonts w:ascii="Times New Roman" w:hAnsi="Times New Roman" w:cs="Times New Roman"/>
            <w:sz w:val="24"/>
            <w:szCs w:val="24"/>
          </w:rPr>
        </w:pPr>
        <w:r w:rsidRPr="00EE4FE6">
          <w:rPr>
            <w:rFonts w:ascii="Times New Roman" w:hAnsi="Times New Roman" w:cs="Times New Roman"/>
            <w:sz w:val="24"/>
            <w:szCs w:val="24"/>
          </w:rPr>
          <w:fldChar w:fldCharType="begin"/>
        </w:r>
        <w:r w:rsidRPr="00EE4FE6">
          <w:rPr>
            <w:rFonts w:ascii="Times New Roman" w:hAnsi="Times New Roman" w:cs="Times New Roman"/>
            <w:sz w:val="24"/>
            <w:szCs w:val="24"/>
          </w:rPr>
          <w:instrText>PAGE   \* MERGEFORMAT</w:instrText>
        </w:r>
        <w:r w:rsidRPr="00EE4FE6">
          <w:rPr>
            <w:rFonts w:ascii="Times New Roman" w:hAnsi="Times New Roman" w:cs="Times New Roman"/>
            <w:sz w:val="24"/>
            <w:szCs w:val="24"/>
          </w:rPr>
          <w:fldChar w:fldCharType="separate"/>
        </w:r>
        <w:r w:rsidRPr="00EE4FE6">
          <w:rPr>
            <w:rFonts w:ascii="Times New Roman" w:hAnsi="Times New Roman" w:cs="Times New Roman"/>
            <w:sz w:val="24"/>
            <w:szCs w:val="24"/>
            <w:lang w:val="fr-FR"/>
          </w:rPr>
          <w:t>2</w:t>
        </w:r>
        <w:r w:rsidRPr="00EE4FE6">
          <w:rPr>
            <w:rFonts w:ascii="Times New Roman" w:hAnsi="Times New Roman" w:cs="Times New Roman"/>
            <w:sz w:val="24"/>
            <w:szCs w:val="24"/>
          </w:rPr>
          <w:fldChar w:fldCharType="end"/>
        </w:r>
      </w:p>
    </w:sdtContent>
  </w:sdt>
  <w:p w14:paraId="00AA7E76" w14:textId="77777777" w:rsidR="00EE4FE6" w:rsidRDefault="00EE4F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E527C" w14:textId="77777777" w:rsidR="00633004" w:rsidRDefault="00633004" w:rsidP="00EE4FE6">
      <w:pPr>
        <w:spacing w:after="0" w:line="240" w:lineRule="auto"/>
      </w:pPr>
      <w:r>
        <w:separator/>
      </w:r>
    </w:p>
  </w:footnote>
  <w:footnote w:type="continuationSeparator" w:id="0">
    <w:p w14:paraId="781DCED6" w14:textId="77777777" w:rsidR="00633004" w:rsidRDefault="00633004" w:rsidP="00EE4FE6">
      <w:pPr>
        <w:spacing w:after="0" w:line="240" w:lineRule="auto"/>
      </w:pPr>
      <w:r>
        <w:continuationSeparator/>
      </w:r>
    </w:p>
  </w:footnote>
  <w:footnote w:id="1">
    <w:p w14:paraId="76EA86B7" w14:textId="023F0DAF" w:rsidR="00FE0E67" w:rsidRPr="00FE0E67" w:rsidRDefault="00FE0E67" w:rsidP="00FE0E67">
      <w:pPr>
        <w:pStyle w:val="Notedebasdepage"/>
        <w:jc w:val="both"/>
        <w:rPr>
          <w:rFonts w:ascii="Times New Roman" w:hAnsi="Times New Roman" w:cs="Times New Roman"/>
        </w:rPr>
      </w:pPr>
      <w:r w:rsidRPr="00FE0E67">
        <w:rPr>
          <w:rStyle w:val="Appelnotedebasdep"/>
          <w:rFonts w:ascii="Times New Roman" w:hAnsi="Times New Roman" w:cs="Times New Roman"/>
        </w:rPr>
        <w:footnoteRef/>
      </w:r>
      <w:r w:rsidRPr="00FE0E67">
        <w:rPr>
          <w:rFonts w:ascii="Times New Roman" w:hAnsi="Times New Roman" w:cs="Times New Roman"/>
        </w:rPr>
        <w:t xml:space="preserve"> </w:t>
      </w:r>
      <w:r>
        <w:rPr>
          <w:rFonts w:ascii="Times New Roman" w:hAnsi="Times New Roman" w:cs="Times New Roman"/>
        </w:rPr>
        <w:t>Cet article résulte d’un exposé présenté le vendredi 9 juillet 2021</w:t>
      </w:r>
      <w:r w:rsidR="00663E6C">
        <w:rPr>
          <w:rFonts w:ascii="Times New Roman" w:hAnsi="Times New Roman" w:cs="Times New Roman"/>
        </w:rPr>
        <w:t xml:space="preserve">, </w:t>
      </w:r>
      <w:r>
        <w:rPr>
          <w:rFonts w:ascii="Times New Roman" w:hAnsi="Times New Roman" w:cs="Times New Roman"/>
        </w:rPr>
        <w:t xml:space="preserve">en ligne, via </w:t>
      </w:r>
      <w:r w:rsidRPr="00FE0E67">
        <w:rPr>
          <w:rFonts w:ascii="Times New Roman" w:hAnsi="Times New Roman" w:cs="Times New Roman"/>
          <w:i/>
        </w:rPr>
        <w:t>Life Size</w:t>
      </w:r>
      <w:r>
        <w:rPr>
          <w:rFonts w:ascii="Times New Roman" w:hAnsi="Times New Roman" w:cs="Times New Roman"/>
        </w:rPr>
        <w:t>.</w:t>
      </w:r>
    </w:p>
  </w:footnote>
  <w:footnote w:id="2">
    <w:p w14:paraId="1C93CFA6" w14:textId="36A69B2D" w:rsidR="007D622B" w:rsidRPr="007D622B" w:rsidRDefault="007D622B" w:rsidP="007D622B">
      <w:pPr>
        <w:pStyle w:val="Notedebasdepage"/>
        <w:jc w:val="both"/>
        <w:rPr>
          <w:rFonts w:ascii="Times New Roman" w:hAnsi="Times New Roman" w:cs="Times New Roman"/>
          <w:lang w:val="fr-LU"/>
        </w:rPr>
      </w:pPr>
      <w:r w:rsidRPr="007D622B">
        <w:rPr>
          <w:rStyle w:val="Appelnotedebasdep"/>
          <w:rFonts w:ascii="Times New Roman" w:hAnsi="Times New Roman" w:cs="Times New Roman"/>
        </w:rPr>
        <w:footnoteRef/>
      </w:r>
      <w:r w:rsidRPr="007D622B">
        <w:rPr>
          <w:rFonts w:ascii="Times New Roman" w:hAnsi="Times New Roman" w:cs="Times New Roman"/>
        </w:rPr>
        <w:t xml:space="preserve"> </w:t>
      </w:r>
      <w:r w:rsidRPr="009533A3">
        <w:rPr>
          <w:rFonts w:ascii="Times New Roman" w:hAnsi="Times New Roman" w:cs="Times New Roman"/>
        </w:rPr>
        <w:t xml:space="preserve">Julia Gros de Gasquet, « Les correspondances de créateurs : lecture méthodologique de sources peu exploitées », séminaire donné, le 18 février 2021, à destination des doctorants, organisé par l’ED 267, Paris 3-Sorbonne Nouvelle, en ligne via </w:t>
      </w:r>
      <w:r w:rsidRPr="009533A3">
        <w:rPr>
          <w:rFonts w:ascii="Times New Roman" w:hAnsi="Times New Roman" w:cs="Times New Roman"/>
          <w:i/>
          <w:iCs/>
        </w:rPr>
        <w:t>Zoom</w:t>
      </w:r>
      <w:r w:rsidRPr="009533A3">
        <w:rPr>
          <w:rFonts w:ascii="Times New Roman" w:hAnsi="Times New Roman" w:cs="Times New Roman"/>
        </w:rPr>
        <w:t>.</w:t>
      </w:r>
    </w:p>
  </w:footnote>
  <w:footnote w:id="3">
    <w:p w14:paraId="25B10D9E" w14:textId="4B0138C6" w:rsidR="007D622B" w:rsidRPr="007D622B" w:rsidRDefault="007D622B" w:rsidP="007D622B">
      <w:pPr>
        <w:pStyle w:val="Notedebasdepage"/>
        <w:jc w:val="both"/>
        <w:rPr>
          <w:rFonts w:ascii="Times New Roman" w:hAnsi="Times New Roman" w:cs="Times New Roman"/>
        </w:rPr>
      </w:pPr>
      <w:r w:rsidRPr="007D622B">
        <w:rPr>
          <w:rStyle w:val="Appelnotedebasdep"/>
          <w:rFonts w:ascii="Times New Roman" w:hAnsi="Times New Roman" w:cs="Times New Roman"/>
        </w:rPr>
        <w:footnoteRef/>
      </w:r>
      <w:r w:rsidRPr="007D622B">
        <w:rPr>
          <w:rFonts w:ascii="Times New Roman" w:hAnsi="Times New Roman" w:cs="Times New Roman"/>
        </w:rPr>
        <w:t xml:space="preserve"> </w:t>
      </w:r>
      <w:bookmarkStart w:id="0" w:name="_Hlk84943643"/>
      <w:r w:rsidRPr="007D622B">
        <w:rPr>
          <w:rFonts w:ascii="Times New Roman" w:hAnsi="Times New Roman" w:cs="Times New Roman"/>
        </w:rPr>
        <w:t xml:space="preserve">Paul Claudel, </w:t>
      </w:r>
      <w:r w:rsidRPr="007D622B">
        <w:rPr>
          <w:rFonts w:ascii="Times New Roman" w:hAnsi="Times New Roman" w:cs="Times New Roman"/>
          <w:i/>
          <w:iCs/>
        </w:rPr>
        <w:t>Lettres à Ysé</w:t>
      </w:r>
      <w:r w:rsidRPr="007D622B">
        <w:rPr>
          <w:rFonts w:ascii="Times New Roman" w:hAnsi="Times New Roman" w:cs="Times New Roman"/>
        </w:rPr>
        <w:t>, Paris, Gallimard, Gérald Antoine (éd.), 2017</w:t>
      </w:r>
      <w:bookmarkEnd w:id="0"/>
      <w:r>
        <w:rPr>
          <w:rFonts w:ascii="Times New Roman" w:hAnsi="Times New Roman" w:cs="Times New Roman"/>
        </w:rPr>
        <w:t xml:space="preserve">. </w:t>
      </w:r>
    </w:p>
  </w:footnote>
  <w:footnote w:id="4">
    <w:p w14:paraId="291252AD" w14:textId="6788F60E" w:rsidR="00374095" w:rsidRDefault="00374095" w:rsidP="00374095">
      <w:pPr>
        <w:pStyle w:val="Notedebasdepage"/>
        <w:jc w:val="both"/>
        <w:rPr>
          <w:rFonts w:ascii="Times New Roman" w:hAnsi="Times New Roman" w:cs="Times New Roman"/>
        </w:rPr>
      </w:pPr>
      <w:r w:rsidRPr="00374095">
        <w:rPr>
          <w:rStyle w:val="Appelnotedebasdep"/>
          <w:rFonts w:ascii="Times New Roman" w:hAnsi="Times New Roman" w:cs="Times New Roman"/>
        </w:rPr>
        <w:footnoteRef/>
      </w:r>
      <w:r w:rsidRPr="00374095">
        <w:rPr>
          <w:rFonts w:ascii="Times New Roman" w:hAnsi="Times New Roman" w:cs="Times New Roman"/>
        </w:rPr>
        <w:t xml:space="preserve"> </w:t>
      </w:r>
      <w:r>
        <w:rPr>
          <w:rFonts w:ascii="Times New Roman" w:hAnsi="Times New Roman" w:cs="Times New Roman"/>
        </w:rPr>
        <w:t xml:space="preserve">Tels sont les termes employés par Paul Claudel pour qualifier </w:t>
      </w:r>
      <w:r w:rsidR="00B66812">
        <w:rPr>
          <w:rFonts w:ascii="Times New Roman" w:hAnsi="Times New Roman" w:cs="Times New Roman"/>
        </w:rPr>
        <w:t xml:space="preserve">Dona Prouhèze et Don Rodrigue dans sa préface du </w:t>
      </w:r>
      <w:r w:rsidR="00B66812" w:rsidRPr="00B66812">
        <w:rPr>
          <w:rFonts w:ascii="Times New Roman" w:hAnsi="Times New Roman" w:cs="Times New Roman"/>
          <w:i/>
        </w:rPr>
        <w:t>Soulier de Satin</w:t>
      </w:r>
      <w:r w:rsidR="00B66812">
        <w:rPr>
          <w:rFonts w:ascii="Times New Roman" w:hAnsi="Times New Roman" w:cs="Times New Roman"/>
        </w:rPr>
        <w:t>.</w:t>
      </w:r>
    </w:p>
    <w:p w14:paraId="0C545B1E" w14:textId="144FFD13" w:rsidR="003B0A0A" w:rsidRPr="00374095" w:rsidRDefault="003B0A0A" w:rsidP="00374095">
      <w:pPr>
        <w:pStyle w:val="Notedebasdepage"/>
        <w:jc w:val="both"/>
        <w:rPr>
          <w:rFonts w:ascii="Times New Roman" w:hAnsi="Times New Roman" w:cs="Times New Roman"/>
        </w:rPr>
      </w:pPr>
      <w:r>
        <w:rPr>
          <w:rFonts w:ascii="Times New Roman" w:hAnsi="Times New Roman" w:cs="Times New Roman"/>
        </w:rPr>
        <w:t xml:space="preserve">Paul Claudel, </w:t>
      </w:r>
      <w:r w:rsidRPr="002B2774">
        <w:rPr>
          <w:rFonts w:ascii="Times New Roman" w:hAnsi="Times New Roman" w:cs="Times New Roman"/>
          <w:i/>
        </w:rPr>
        <w:t>Le Soulier de Satin</w:t>
      </w:r>
      <w:r>
        <w:rPr>
          <w:rFonts w:ascii="Times New Roman" w:hAnsi="Times New Roman" w:cs="Times New Roman"/>
        </w:rPr>
        <w:t>, Paris, Gallimard, 1957.</w:t>
      </w:r>
    </w:p>
  </w:footnote>
  <w:footnote w:id="5">
    <w:p w14:paraId="578594F1" w14:textId="77777777" w:rsidR="000E56A5" w:rsidRPr="00935981" w:rsidRDefault="000E56A5" w:rsidP="000E56A5">
      <w:pPr>
        <w:pStyle w:val="Notedebasdepage"/>
        <w:jc w:val="both"/>
        <w:rPr>
          <w:rFonts w:ascii="Times New Roman" w:hAnsi="Times New Roman" w:cs="Times New Roman"/>
        </w:rPr>
      </w:pPr>
      <w:r w:rsidRPr="00935981">
        <w:rPr>
          <w:rStyle w:val="Appelnotedebasdep"/>
          <w:rFonts w:ascii="Times New Roman" w:hAnsi="Times New Roman" w:cs="Times New Roman"/>
        </w:rPr>
        <w:footnoteRef/>
      </w:r>
      <w:r w:rsidRPr="00935981">
        <w:rPr>
          <w:rFonts w:ascii="Times New Roman" w:hAnsi="Times New Roman" w:cs="Times New Roman"/>
        </w:rPr>
        <w:t xml:space="preserve"> Lettre 13 : Paul Claudel s’adresse à Rosalie Vetch. </w:t>
      </w:r>
    </w:p>
    <w:p w14:paraId="3AAFBAF1" w14:textId="21A165BC" w:rsidR="000E56A5" w:rsidRPr="00085768" w:rsidRDefault="000E56A5" w:rsidP="000E56A5">
      <w:pPr>
        <w:pStyle w:val="Notedebasdepage"/>
        <w:jc w:val="both"/>
        <w:rPr>
          <w:rFonts w:ascii="Comic Sans MS" w:hAnsi="Comic Sans MS"/>
        </w:rPr>
      </w:pPr>
      <w:r w:rsidRPr="00935981">
        <w:rPr>
          <w:rFonts w:ascii="Times New Roman" w:hAnsi="Times New Roman" w:cs="Times New Roman"/>
        </w:rPr>
        <w:t xml:space="preserve">Paul Claudel, </w:t>
      </w:r>
      <w:r w:rsidRPr="00935981">
        <w:rPr>
          <w:rFonts w:ascii="Times New Roman" w:hAnsi="Times New Roman" w:cs="Times New Roman"/>
          <w:i/>
          <w:iCs/>
        </w:rPr>
        <w:t>Lettres à Ysé</w:t>
      </w:r>
      <w:r w:rsidRPr="00935981">
        <w:rPr>
          <w:rFonts w:ascii="Times New Roman" w:hAnsi="Times New Roman" w:cs="Times New Roman"/>
        </w:rPr>
        <w:t xml:space="preserve">, </w:t>
      </w:r>
      <w:r w:rsidR="006E7B8D">
        <w:rPr>
          <w:rFonts w:ascii="Times New Roman" w:hAnsi="Times New Roman" w:cs="Times New Roman"/>
          <w:i/>
        </w:rPr>
        <w:t>op. cit</w:t>
      </w:r>
      <w:r w:rsidR="006E7B8D">
        <w:rPr>
          <w:rFonts w:ascii="Times New Roman" w:hAnsi="Times New Roman" w:cs="Times New Roman"/>
        </w:rPr>
        <w:t>.</w:t>
      </w:r>
      <w:r w:rsidRPr="00935981">
        <w:rPr>
          <w:rFonts w:ascii="Times New Roman" w:hAnsi="Times New Roman" w:cs="Times New Roman"/>
        </w:rPr>
        <w:t>, p. 123-127.</w:t>
      </w:r>
    </w:p>
  </w:footnote>
  <w:footnote w:id="6">
    <w:p w14:paraId="46764D19" w14:textId="77E1471E" w:rsidR="00D921B1" w:rsidRDefault="00D921B1" w:rsidP="00D921B1">
      <w:pPr>
        <w:pStyle w:val="Notedebasdepage"/>
        <w:jc w:val="both"/>
        <w:rPr>
          <w:rFonts w:ascii="Times New Roman" w:hAnsi="Times New Roman" w:cs="Times New Roman"/>
        </w:rPr>
      </w:pPr>
      <w:r w:rsidRPr="00D921B1">
        <w:rPr>
          <w:rStyle w:val="Appelnotedebasdep"/>
          <w:rFonts w:ascii="Times New Roman" w:hAnsi="Times New Roman" w:cs="Times New Roman"/>
        </w:rPr>
        <w:footnoteRef/>
      </w:r>
      <w:r w:rsidRPr="00D921B1">
        <w:rPr>
          <w:rFonts w:ascii="Times New Roman" w:hAnsi="Times New Roman" w:cs="Times New Roman"/>
        </w:rPr>
        <w:t xml:space="preserve"> </w:t>
      </w:r>
      <w:bookmarkStart w:id="2" w:name="_Hlk74319761"/>
      <w:r w:rsidRPr="00935981">
        <w:rPr>
          <w:rFonts w:ascii="Times New Roman" w:hAnsi="Times New Roman" w:cs="Times New Roman"/>
        </w:rPr>
        <w:t>Acte I, Scène 3.</w:t>
      </w:r>
      <w:bookmarkEnd w:id="2"/>
    </w:p>
    <w:p w14:paraId="1ED03EDE" w14:textId="3DB9DE52" w:rsidR="00E8200D" w:rsidRPr="00D921B1" w:rsidRDefault="00E8200D" w:rsidP="00D921B1">
      <w:pPr>
        <w:pStyle w:val="Notedebasdepage"/>
        <w:jc w:val="both"/>
        <w:rPr>
          <w:rFonts w:ascii="Times New Roman" w:hAnsi="Times New Roman" w:cs="Times New Roman"/>
        </w:rPr>
      </w:pPr>
      <w:r w:rsidRPr="00B23380">
        <w:rPr>
          <w:rFonts w:ascii="Times New Roman" w:hAnsi="Times New Roman" w:cs="Times New Roman"/>
        </w:rPr>
        <w:t>Paul</w:t>
      </w:r>
      <w:r>
        <w:rPr>
          <w:rFonts w:ascii="Times New Roman" w:hAnsi="Times New Roman" w:cs="Times New Roman"/>
        </w:rPr>
        <w:t xml:space="preserve"> Claudel,</w:t>
      </w:r>
      <w:r w:rsidRPr="00B23380">
        <w:rPr>
          <w:rFonts w:ascii="Times New Roman" w:hAnsi="Times New Roman" w:cs="Times New Roman"/>
        </w:rPr>
        <w:t xml:space="preserve"> </w:t>
      </w:r>
      <w:r w:rsidRPr="00B23380">
        <w:rPr>
          <w:rFonts w:ascii="Times New Roman" w:hAnsi="Times New Roman" w:cs="Times New Roman"/>
          <w:i/>
        </w:rPr>
        <w:t>Partage de midi</w:t>
      </w:r>
      <w:r w:rsidRPr="00B23380">
        <w:rPr>
          <w:rFonts w:ascii="Times New Roman" w:hAnsi="Times New Roman" w:cs="Times New Roman"/>
        </w:rPr>
        <w:t>,</w:t>
      </w:r>
      <w:r>
        <w:rPr>
          <w:rFonts w:ascii="Times New Roman" w:hAnsi="Times New Roman" w:cs="Times New Roman"/>
        </w:rPr>
        <w:t xml:space="preserve"> </w:t>
      </w:r>
      <w:r>
        <w:rPr>
          <w:rFonts w:ascii="Times New Roman" w:hAnsi="Times New Roman"/>
        </w:rPr>
        <w:t>Gallimard, Gérald Antoine (éd.), 2012, p. 49-50.</w:t>
      </w:r>
    </w:p>
  </w:footnote>
  <w:footnote w:id="7">
    <w:p w14:paraId="36852E66" w14:textId="77777777" w:rsidR="00C30935" w:rsidRDefault="00C30935" w:rsidP="00C30935">
      <w:pPr>
        <w:pStyle w:val="Notedebasdepage"/>
        <w:jc w:val="both"/>
        <w:rPr>
          <w:rFonts w:ascii="Times New Roman" w:hAnsi="Times New Roman" w:cs="Times New Roman"/>
        </w:rPr>
      </w:pPr>
      <w:r w:rsidRPr="00D06A82">
        <w:rPr>
          <w:rStyle w:val="Appelnotedebasdep"/>
          <w:rFonts w:ascii="Times New Roman" w:hAnsi="Times New Roman" w:cs="Times New Roman"/>
        </w:rPr>
        <w:footnoteRef/>
      </w:r>
      <w:r w:rsidRPr="00D06A82">
        <w:rPr>
          <w:rFonts w:ascii="Times New Roman" w:hAnsi="Times New Roman" w:cs="Times New Roman"/>
        </w:rPr>
        <w:t xml:space="preserve"> </w:t>
      </w:r>
      <w:r>
        <w:rPr>
          <w:rFonts w:ascii="Times New Roman" w:hAnsi="Times New Roman" w:cs="Times New Roman"/>
        </w:rPr>
        <w:t xml:space="preserve">« Tout se passe comme si Claudel proclamait, par une pluie de détails, l’appartenance autobiographique de Mesa, hypostase de lui-même. Le rapport à la Chine, les fonctions officielles (fonctionnaire en mission), la vocation religieuse refusée, l’ignorance de la femme, la passion et la séparation, autant d’incontestables similitudes ». </w:t>
      </w:r>
    </w:p>
    <w:p w14:paraId="2E51CB68" w14:textId="77777777" w:rsidR="00C30935" w:rsidRPr="00D06A82" w:rsidRDefault="00C30935" w:rsidP="00C30935">
      <w:pPr>
        <w:pStyle w:val="Notedebasdepage"/>
        <w:jc w:val="both"/>
        <w:rPr>
          <w:rFonts w:ascii="Times New Roman" w:hAnsi="Times New Roman" w:cs="Times New Roman"/>
        </w:rPr>
      </w:pPr>
      <w:r>
        <w:rPr>
          <w:rFonts w:ascii="Times New Roman" w:hAnsi="Times New Roman" w:cs="Times New Roman"/>
        </w:rPr>
        <w:t xml:space="preserve">Anne Ubersfeld, </w:t>
      </w:r>
      <w:r w:rsidRPr="00726FB1">
        <w:rPr>
          <w:rFonts w:ascii="Times New Roman" w:hAnsi="Times New Roman" w:cs="Times New Roman"/>
          <w:i/>
          <w:iCs/>
        </w:rPr>
        <w:t>Claudel. Autobiographie et histoire</w:t>
      </w:r>
      <w:r>
        <w:rPr>
          <w:rFonts w:ascii="Times New Roman" w:hAnsi="Times New Roman" w:cs="Times New Roman"/>
        </w:rPr>
        <w:t>, Paris, Temps actuels, 1981 [Kindle, emplacement 249 et 710].</w:t>
      </w:r>
    </w:p>
  </w:footnote>
  <w:footnote w:id="8">
    <w:p w14:paraId="20CA53A9" w14:textId="77777777" w:rsidR="00513363" w:rsidRPr="00935981" w:rsidRDefault="00513363" w:rsidP="00513363">
      <w:pPr>
        <w:pStyle w:val="Notedebasdepage"/>
        <w:jc w:val="both"/>
        <w:rPr>
          <w:rFonts w:ascii="Times New Roman" w:hAnsi="Times New Roman" w:cs="Times New Roman"/>
        </w:rPr>
      </w:pPr>
      <w:r w:rsidRPr="00935981">
        <w:rPr>
          <w:rStyle w:val="Appelnotedebasdep"/>
          <w:rFonts w:ascii="Times New Roman" w:hAnsi="Times New Roman" w:cs="Times New Roman"/>
        </w:rPr>
        <w:footnoteRef/>
      </w:r>
      <w:r w:rsidRPr="00935981">
        <w:rPr>
          <w:rFonts w:ascii="Times New Roman" w:hAnsi="Times New Roman" w:cs="Times New Roman"/>
        </w:rPr>
        <w:t xml:space="preserve"> Lettre 7.</w:t>
      </w:r>
    </w:p>
    <w:p w14:paraId="0CF84ADF" w14:textId="77777777" w:rsidR="00513363" w:rsidRPr="003B4BB6" w:rsidRDefault="00513363" w:rsidP="00513363">
      <w:pPr>
        <w:pStyle w:val="Notedebasdepage"/>
        <w:jc w:val="both"/>
        <w:rPr>
          <w:rFonts w:ascii="Comic Sans MS" w:hAnsi="Comic Sans MS" w:cs="Times New Roman"/>
        </w:rPr>
      </w:pPr>
      <w:r w:rsidRPr="00935981">
        <w:rPr>
          <w:rFonts w:ascii="Times New Roman" w:hAnsi="Times New Roman" w:cs="Times New Roman"/>
        </w:rPr>
        <w:t xml:space="preserve">Paul Claudel, </w:t>
      </w:r>
      <w:r w:rsidRPr="00935981">
        <w:rPr>
          <w:rFonts w:ascii="Times New Roman" w:hAnsi="Times New Roman" w:cs="Times New Roman"/>
          <w:i/>
          <w:iCs/>
        </w:rPr>
        <w:t>Lettres à Ysé</w:t>
      </w:r>
      <w:r w:rsidRPr="00935981">
        <w:rPr>
          <w:rFonts w:ascii="Times New Roman" w:hAnsi="Times New Roman" w:cs="Times New Roman"/>
        </w:rPr>
        <w:t xml:space="preserve">, </w:t>
      </w:r>
      <w:r w:rsidRPr="00935981">
        <w:rPr>
          <w:rFonts w:ascii="Times New Roman" w:hAnsi="Times New Roman" w:cs="Times New Roman"/>
          <w:i/>
          <w:iCs/>
        </w:rPr>
        <w:t>op. cit</w:t>
      </w:r>
      <w:r w:rsidRPr="00935981">
        <w:rPr>
          <w:rFonts w:ascii="Times New Roman" w:hAnsi="Times New Roman" w:cs="Times New Roman"/>
        </w:rPr>
        <w:t>., p. 106-110.</w:t>
      </w:r>
      <w:r>
        <w:rPr>
          <w:rFonts w:ascii="Comic Sans MS" w:hAnsi="Comic Sans MS" w:cs="Times New Roman"/>
        </w:rPr>
        <w:t xml:space="preserve"> </w:t>
      </w:r>
    </w:p>
  </w:footnote>
  <w:footnote w:id="9">
    <w:p w14:paraId="37D3BAA4" w14:textId="5D4771B6" w:rsidR="007A0DF3" w:rsidRDefault="007A0DF3" w:rsidP="007A0DF3">
      <w:pPr>
        <w:pStyle w:val="Notedebasdepage"/>
        <w:jc w:val="both"/>
        <w:rPr>
          <w:rFonts w:ascii="Times New Roman" w:hAnsi="Times New Roman" w:cs="Times New Roman"/>
        </w:rPr>
      </w:pPr>
      <w:r w:rsidRPr="00935981">
        <w:rPr>
          <w:rStyle w:val="Appelnotedebasdep"/>
          <w:rFonts w:ascii="Times New Roman" w:hAnsi="Times New Roman" w:cs="Times New Roman"/>
        </w:rPr>
        <w:footnoteRef/>
      </w:r>
      <w:r w:rsidRPr="00935981">
        <w:rPr>
          <w:rFonts w:ascii="Times New Roman" w:hAnsi="Times New Roman" w:cs="Times New Roman"/>
        </w:rPr>
        <w:t xml:space="preserve"> Acte III, Scène 2.</w:t>
      </w:r>
    </w:p>
    <w:p w14:paraId="18E24CF4" w14:textId="1051046E" w:rsidR="00DB5516" w:rsidRPr="008F34FD" w:rsidRDefault="00DB5516" w:rsidP="007A0DF3">
      <w:pPr>
        <w:pStyle w:val="Notedebasdepage"/>
        <w:jc w:val="both"/>
        <w:rPr>
          <w:rFonts w:ascii="Times New Roman" w:hAnsi="Times New Roman" w:cs="Times New Roman"/>
          <w:bCs/>
        </w:rPr>
      </w:pPr>
      <w:r w:rsidRPr="00B23380">
        <w:rPr>
          <w:rFonts w:ascii="Times New Roman" w:hAnsi="Times New Roman" w:cs="Times New Roman"/>
        </w:rPr>
        <w:t>Paul</w:t>
      </w:r>
      <w:r>
        <w:rPr>
          <w:rFonts w:ascii="Times New Roman" w:hAnsi="Times New Roman" w:cs="Times New Roman"/>
        </w:rPr>
        <w:t xml:space="preserve"> Claudel,</w:t>
      </w:r>
      <w:r w:rsidRPr="00B23380">
        <w:rPr>
          <w:rFonts w:ascii="Times New Roman" w:hAnsi="Times New Roman" w:cs="Times New Roman"/>
        </w:rPr>
        <w:t xml:space="preserve"> </w:t>
      </w:r>
      <w:r w:rsidRPr="00B23380">
        <w:rPr>
          <w:rFonts w:ascii="Times New Roman" w:hAnsi="Times New Roman" w:cs="Times New Roman"/>
          <w:i/>
        </w:rPr>
        <w:t>Partage de midi</w:t>
      </w:r>
      <w:r w:rsidRPr="00B23380">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i/>
        </w:rPr>
        <w:t>op. cit</w:t>
      </w:r>
      <w:r>
        <w:rPr>
          <w:rFonts w:ascii="Times New Roman" w:hAnsi="Times New Roman" w:cs="Times New Roman"/>
        </w:rPr>
        <w:t>., p.</w:t>
      </w:r>
      <w:r w:rsidR="001C200E">
        <w:rPr>
          <w:rFonts w:ascii="Times New Roman" w:hAnsi="Times New Roman" w:cs="Times New Roman"/>
        </w:rPr>
        <w:t> </w:t>
      </w:r>
      <w:r w:rsidR="008F34FD">
        <w:rPr>
          <w:rFonts w:ascii="Times New Roman" w:hAnsi="Times New Roman" w:cs="Times New Roman"/>
          <w:bCs/>
        </w:rPr>
        <w:t>124.</w:t>
      </w:r>
    </w:p>
  </w:footnote>
  <w:footnote w:id="10">
    <w:p w14:paraId="0F1C6FEC" w14:textId="77777777" w:rsidR="00513363" w:rsidRPr="00935981" w:rsidRDefault="00513363" w:rsidP="00513363">
      <w:pPr>
        <w:pStyle w:val="Notedebasdepage"/>
        <w:jc w:val="both"/>
        <w:rPr>
          <w:rFonts w:ascii="Times New Roman" w:hAnsi="Times New Roman" w:cs="Times New Roman"/>
        </w:rPr>
      </w:pPr>
      <w:r w:rsidRPr="00935981">
        <w:rPr>
          <w:rStyle w:val="Appelnotedebasdep"/>
          <w:rFonts w:ascii="Times New Roman" w:hAnsi="Times New Roman" w:cs="Times New Roman"/>
        </w:rPr>
        <w:footnoteRef/>
      </w:r>
      <w:r w:rsidRPr="00935981">
        <w:rPr>
          <w:rFonts w:ascii="Times New Roman" w:hAnsi="Times New Roman" w:cs="Times New Roman"/>
        </w:rPr>
        <w:t xml:space="preserve"> Lettre 7.</w:t>
      </w:r>
    </w:p>
    <w:p w14:paraId="4D2BA833" w14:textId="00AD2EAE" w:rsidR="00513363" w:rsidRPr="00BC5579" w:rsidRDefault="00513363" w:rsidP="00513363">
      <w:pPr>
        <w:pStyle w:val="Notedebasdepage"/>
        <w:jc w:val="both"/>
        <w:rPr>
          <w:rFonts w:ascii="Comic Sans MS" w:hAnsi="Comic Sans MS" w:cs="Times New Roman"/>
        </w:rPr>
      </w:pPr>
      <w:r w:rsidRPr="00935981">
        <w:rPr>
          <w:rFonts w:ascii="Times New Roman" w:hAnsi="Times New Roman" w:cs="Times New Roman"/>
        </w:rPr>
        <w:t xml:space="preserve">Paul Claudel, </w:t>
      </w:r>
      <w:r w:rsidRPr="00935981">
        <w:rPr>
          <w:rFonts w:ascii="Times New Roman" w:hAnsi="Times New Roman" w:cs="Times New Roman"/>
          <w:i/>
          <w:iCs/>
        </w:rPr>
        <w:t>Lettres à Ysé</w:t>
      </w:r>
      <w:r w:rsidRPr="00935981">
        <w:rPr>
          <w:rFonts w:ascii="Times New Roman" w:hAnsi="Times New Roman" w:cs="Times New Roman"/>
        </w:rPr>
        <w:t xml:space="preserve">, </w:t>
      </w:r>
      <w:r w:rsidRPr="00935981">
        <w:rPr>
          <w:rFonts w:ascii="Times New Roman" w:hAnsi="Times New Roman" w:cs="Times New Roman"/>
          <w:i/>
          <w:iCs/>
        </w:rPr>
        <w:t>op. cit</w:t>
      </w:r>
      <w:r w:rsidRPr="00935981">
        <w:rPr>
          <w:rFonts w:ascii="Times New Roman" w:hAnsi="Times New Roman" w:cs="Times New Roman"/>
        </w:rPr>
        <w:t xml:space="preserve">., p. 106-110. </w:t>
      </w:r>
    </w:p>
  </w:footnote>
  <w:footnote w:id="11">
    <w:p w14:paraId="035669AA" w14:textId="1E8E6BA1" w:rsidR="007A0DF3" w:rsidRDefault="007A0DF3" w:rsidP="007A0DF3">
      <w:pPr>
        <w:pStyle w:val="Notedebasdepage"/>
        <w:jc w:val="both"/>
        <w:rPr>
          <w:rFonts w:ascii="Times New Roman" w:hAnsi="Times New Roman" w:cs="Times New Roman"/>
        </w:rPr>
      </w:pPr>
      <w:r w:rsidRPr="00935981">
        <w:rPr>
          <w:rStyle w:val="Appelnotedebasdep"/>
          <w:rFonts w:ascii="Times New Roman" w:hAnsi="Times New Roman" w:cs="Times New Roman"/>
        </w:rPr>
        <w:footnoteRef/>
      </w:r>
      <w:r w:rsidRPr="00935981">
        <w:rPr>
          <w:rFonts w:ascii="Times New Roman" w:hAnsi="Times New Roman" w:cs="Times New Roman"/>
        </w:rPr>
        <w:t xml:space="preserve"> Acte III, Scène finale.</w:t>
      </w:r>
    </w:p>
    <w:p w14:paraId="58C3B6B6" w14:textId="5F25CBB0" w:rsidR="001C200E" w:rsidRPr="00935981" w:rsidRDefault="001C200E" w:rsidP="007A0DF3">
      <w:pPr>
        <w:pStyle w:val="Notedebasdepage"/>
        <w:jc w:val="both"/>
        <w:rPr>
          <w:rFonts w:ascii="Times New Roman" w:hAnsi="Times New Roman" w:cs="Times New Roman"/>
        </w:rPr>
      </w:pPr>
      <w:r w:rsidRPr="00B23380">
        <w:rPr>
          <w:rFonts w:ascii="Times New Roman" w:hAnsi="Times New Roman" w:cs="Times New Roman"/>
        </w:rPr>
        <w:t>Paul</w:t>
      </w:r>
      <w:r>
        <w:rPr>
          <w:rFonts w:ascii="Times New Roman" w:hAnsi="Times New Roman" w:cs="Times New Roman"/>
        </w:rPr>
        <w:t xml:space="preserve"> Claudel,</w:t>
      </w:r>
      <w:r w:rsidRPr="00B23380">
        <w:rPr>
          <w:rFonts w:ascii="Times New Roman" w:hAnsi="Times New Roman" w:cs="Times New Roman"/>
        </w:rPr>
        <w:t xml:space="preserve"> </w:t>
      </w:r>
      <w:r w:rsidRPr="00B23380">
        <w:rPr>
          <w:rFonts w:ascii="Times New Roman" w:hAnsi="Times New Roman" w:cs="Times New Roman"/>
          <w:i/>
        </w:rPr>
        <w:t>Partage de midi</w:t>
      </w:r>
      <w:r w:rsidRPr="00B23380">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i/>
        </w:rPr>
        <w:t>op. cit</w:t>
      </w:r>
      <w:r>
        <w:rPr>
          <w:rFonts w:ascii="Times New Roman" w:hAnsi="Times New Roman" w:cs="Times New Roman"/>
        </w:rPr>
        <w:t>., p. 150.</w:t>
      </w:r>
    </w:p>
  </w:footnote>
  <w:footnote w:id="12">
    <w:p w14:paraId="051CF7C8" w14:textId="16F049C1" w:rsidR="002B2774" w:rsidRPr="002B2774" w:rsidRDefault="002B2774" w:rsidP="002B2774">
      <w:pPr>
        <w:pStyle w:val="Notedebasdepage"/>
        <w:jc w:val="both"/>
        <w:rPr>
          <w:rFonts w:ascii="Times New Roman" w:hAnsi="Times New Roman" w:cs="Times New Roman"/>
        </w:rPr>
      </w:pPr>
      <w:r w:rsidRPr="002B2774">
        <w:rPr>
          <w:rStyle w:val="Appelnotedebasdep"/>
          <w:rFonts w:ascii="Times New Roman" w:hAnsi="Times New Roman" w:cs="Times New Roman"/>
        </w:rPr>
        <w:footnoteRef/>
      </w:r>
      <w:r w:rsidRPr="002B2774">
        <w:rPr>
          <w:rFonts w:ascii="Times New Roman" w:hAnsi="Times New Roman" w:cs="Times New Roman"/>
        </w:rPr>
        <w:t xml:space="preserve"> </w:t>
      </w:r>
      <w:r w:rsidRPr="000D0D08">
        <w:rPr>
          <w:rFonts w:ascii="Times New Roman" w:hAnsi="Times New Roman" w:cs="Times New Roman"/>
        </w:rPr>
        <w:t>Propos de Marina Hands lors de la capsule-vidéo « C comme Comédie : Y comme Ysé », le samedi 12 juillet 2020, sur la WEB-TV « La Comédie Continue encore » (prolongement de la WEB-TV de la Comédie-Française qui a perduré lors du déconfinement relatif à la pandémie du Coronavirus).</w:t>
      </w:r>
      <w:r>
        <w:rPr>
          <w:rFonts w:ascii="Times New Roman" w:hAnsi="Times New Roman" w:cs="Times New Roman"/>
        </w:rPr>
        <w:t xml:space="preserve"> </w:t>
      </w:r>
    </w:p>
  </w:footnote>
  <w:footnote w:id="13">
    <w:p w14:paraId="70434388" w14:textId="77777777" w:rsidR="00D02537" w:rsidRDefault="0030528A" w:rsidP="0030528A">
      <w:pPr>
        <w:pStyle w:val="Notedebasdepage"/>
        <w:jc w:val="both"/>
        <w:rPr>
          <w:rFonts w:ascii="Times New Roman" w:hAnsi="Times New Roman" w:cs="Times New Roman"/>
          <w:lang w:val="fr-LU"/>
        </w:rPr>
      </w:pPr>
      <w:r w:rsidRPr="0030528A">
        <w:rPr>
          <w:rStyle w:val="Appelnotedebasdep"/>
          <w:rFonts w:ascii="Times New Roman" w:hAnsi="Times New Roman" w:cs="Times New Roman"/>
        </w:rPr>
        <w:footnoteRef/>
      </w:r>
      <w:r w:rsidRPr="0030528A">
        <w:rPr>
          <w:rFonts w:ascii="Times New Roman" w:hAnsi="Times New Roman" w:cs="Times New Roman"/>
        </w:rPr>
        <w:t xml:space="preserve"> </w:t>
      </w:r>
      <w:r w:rsidR="00D02537">
        <w:rPr>
          <w:rFonts w:ascii="Times New Roman" w:hAnsi="Times New Roman" w:cs="Times New Roman"/>
        </w:rPr>
        <w:t xml:space="preserve">Marcel Proust, </w:t>
      </w:r>
      <w:r w:rsidR="00D02537" w:rsidRPr="00D02537">
        <w:rPr>
          <w:rFonts w:ascii="Times New Roman" w:hAnsi="Times New Roman" w:cs="Times New Roman"/>
          <w:i/>
          <w:lang w:val="fr-LU"/>
        </w:rPr>
        <w:t>Contre Sainte-Beuve précédé de Pastiches et mélanges et suivi de Essais et articles</w:t>
      </w:r>
      <w:r w:rsidR="00D02537">
        <w:rPr>
          <w:rFonts w:ascii="Times New Roman" w:hAnsi="Times New Roman" w:cs="Times New Roman"/>
          <w:lang w:val="fr-LU"/>
        </w:rPr>
        <w:t xml:space="preserve">, </w:t>
      </w:r>
    </w:p>
    <w:p w14:paraId="01EA487F" w14:textId="4E3A47AE" w:rsidR="0030528A" w:rsidRPr="0030528A" w:rsidRDefault="00D02537" w:rsidP="0030528A">
      <w:pPr>
        <w:pStyle w:val="Notedebasdepage"/>
        <w:jc w:val="both"/>
        <w:rPr>
          <w:rFonts w:ascii="Times New Roman" w:hAnsi="Times New Roman" w:cs="Times New Roman"/>
          <w:lang w:val="fr-LU"/>
        </w:rPr>
      </w:pPr>
      <w:r>
        <w:rPr>
          <w:rFonts w:ascii="Times New Roman" w:hAnsi="Times New Roman" w:cs="Times New Roman"/>
          <w:lang w:val="fr-LU"/>
        </w:rPr>
        <w:t xml:space="preserve">Paris, Gallimard, </w:t>
      </w:r>
      <w:r w:rsidRPr="00D02537">
        <w:rPr>
          <w:rFonts w:ascii="Times New Roman" w:hAnsi="Times New Roman" w:cs="Times New Roman"/>
          <w:lang w:val="fr-LU"/>
        </w:rPr>
        <w:t xml:space="preserve">Pierre Clarac </w:t>
      </w:r>
      <w:r>
        <w:rPr>
          <w:rFonts w:ascii="Times New Roman" w:hAnsi="Times New Roman" w:cs="Times New Roman"/>
          <w:lang w:val="fr-LU"/>
        </w:rPr>
        <w:t xml:space="preserve">et Yves </w:t>
      </w:r>
      <w:r w:rsidRPr="00D02537">
        <w:rPr>
          <w:rFonts w:ascii="Times New Roman" w:hAnsi="Times New Roman" w:cs="Times New Roman"/>
          <w:lang w:val="fr-LU"/>
        </w:rPr>
        <w:t>Sandre</w:t>
      </w:r>
      <w:r>
        <w:rPr>
          <w:rFonts w:ascii="Times New Roman" w:hAnsi="Times New Roman" w:cs="Times New Roman"/>
          <w:lang w:val="fr-LU"/>
        </w:rPr>
        <w:t xml:space="preserve"> (éds.), 1971.</w:t>
      </w:r>
    </w:p>
  </w:footnote>
  <w:footnote w:id="14">
    <w:p w14:paraId="2EEF275B" w14:textId="7432749A" w:rsidR="009533A3" w:rsidRPr="00D02537" w:rsidRDefault="009533A3" w:rsidP="009533A3">
      <w:pPr>
        <w:pStyle w:val="Notedebasdepage"/>
        <w:jc w:val="both"/>
        <w:rPr>
          <w:rFonts w:ascii="Times New Roman" w:hAnsi="Times New Roman" w:cs="Times New Roman"/>
          <w:lang w:val="fr-LU"/>
        </w:rPr>
      </w:pPr>
      <w:r w:rsidRPr="009533A3">
        <w:rPr>
          <w:rStyle w:val="Appelnotedebasdep"/>
          <w:rFonts w:ascii="Times New Roman" w:hAnsi="Times New Roman" w:cs="Times New Roman"/>
        </w:rPr>
        <w:footnoteRef/>
      </w:r>
      <w:r w:rsidRPr="009533A3">
        <w:rPr>
          <w:rFonts w:ascii="Times New Roman" w:hAnsi="Times New Roman" w:cs="Times New Roman"/>
        </w:rPr>
        <w:t xml:space="preserve"> Julia Gros de Gasquet, « Les correspondances de créateurs : lecture méthodologique de sources peu exploitées », séminaire donné, le 18 février 2021, à destination des doctorants, organisé par l’ED 267, Paris 3-Sorbonne Nouvelle, en ligne via </w:t>
      </w:r>
      <w:r w:rsidRPr="009533A3">
        <w:rPr>
          <w:rFonts w:ascii="Times New Roman" w:hAnsi="Times New Roman" w:cs="Times New Roman"/>
          <w:i/>
          <w:iCs/>
        </w:rPr>
        <w:t>Zoom</w:t>
      </w:r>
      <w:r w:rsidRPr="009533A3">
        <w:rPr>
          <w:rFonts w:ascii="Times New Roman" w:hAnsi="Times New Roman" w:cs="Times New Roman"/>
        </w:rPr>
        <w:t>.</w:t>
      </w:r>
    </w:p>
  </w:footnote>
  <w:footnote w:id="15">
    <w:p w14:paraId="4A267A07" w14:textId="3DF8EA13" w:rsidR="00557B47" w:rsidRPr="00FB3A15" w:rsidRDefault="00557B47" w:rsidP="00557B47">
      <w:pPr>
        <w:pStyle w:val="Notedebasdepage"/>
        <w:jc w:val="both"/>
        <w:rPr>
          <w:rFonts w:ascii="Times New Roman" w:hAnsi="Times New Roman" w:cs="Times New Roman"/>
        </w:rPr>
      </w:pPr>
      <w:r w:rsidRPr="00FB3A15">
        <w:rPr>
          <w:rStyle w:val="Appelnotedebasdep"/>
          <w:rFonts w:ascii="Times New Roman" w:hAnsi="Times New Roman" w:cs="Times New Roman"/>
        </w:rPr>
        <w:footnoteRef/>
      </w:r>
      <w:r w:rsidRPr="00FB3A15">
        <w:rPr>
          <w:rFonts w:ascii="Times New Roman" w:hAnsi="Times New Roman" w:cs="Times New Roman"/>
        </w:rPr>
        <w:t xml:space="preserve"> </w:t>
      </w:r>
      <w:r>
        <w:rPr>
          <w:rFonts w:ascii="Times New Roman" w:hAnsi="Times New Roman" w:cs="Times New Roman"/>
        </w:rPr>
        <w:t xml:space="preserve">Pascal Lécroart, « Des intermittences du sujet et de leur pertinence impertinente chez Claudel : </w:t>
      </w:r>
      <w:r w:rsidRPr="005473A8">
        <w:rPr>
          <w:rFonts w:ascii="Times New Roman" w:hAnsi="Times New Roman" w:cs="Times New Roman"/>
          <w:i/>
          <w:iCs/>
        </w:rPr>
        <w:t>Partage de Midi</w:t>
      </w:r>
      <w:r>
        <w:rPr>
          <w:rFonts w:ascii="Times New Roman" w:hAnsi="Times New Roman" w:cs="Times New Roman"/>
        </w:rPr>
        <w:t xml:space="preserve"> et les vertiges de l’identité », article consulté en ligne sur </w:t>
      </w:r>
      <w:hyperlink r:id="rId1" w:history="1">
        <w:r w:rsidRPr="000B68E3">
          <w:rPr>
            <w:rStyle w:val="Lienhypertexte"/>
            <w:rFonts w:ascii="Times New Roman" w:hAnsi="Times New Roman" w:cs="Times New Roman"/>
          </w:rPr>
          <w:t>https://books.openedition.org/pur/56295?lang=fr</w:t>
        </w:r>
      </w:hyperlink>
      <w:r>
        <w:rPr>
          <w:rFonts w:ascii="Times New Roman" w:hAnsi="Times New Roman" w:cs="Times New Roman"/>
        </w:rPr>
        <w:t xml:space="preserve"> le 12 octobre 2021.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376E6"/>
    <w:multiLevelType w:val="hybridMultilevel"/>
    <w:tmpl w:val="ABE26ECE"/>
    <w:lvl w:ilvl="0" w:tplc="080C000B">
      <w:start w:val="1"/>
      <w:numFmt w:val="bullet"/>
      <w:lvlText w:val=""/>
      <w:lvlJc w:val="left"/>
      <w:pPr>
        <w:ind w:left="1080" w:hanging="360"/>
      </w:pPr>
      <w:rPr>
        <w:rFonts w:ascii="Wingdings" w:hAnsi="Wingdings"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 w15:restartNumberingAfterBreak="0">
    <w:nsid w:val="069B22DE"/>
    <w:multiLevelType w:val="hybridMultilevel"/>
    <w:tmpl w:val="74AA16DC"/>
    <w:lvl w:ilvl="0" w:tplc="080C0017">
      <w:start w:val="1"/>
      <w:numFmt w:val="low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2" w15:restartNumberingAfterBreak="0">
    <w:nsid w:val="22887B6C"/>
    <w:multiLevelType w:val="hybridMultilevel"/>
    <w:tmpl w:val="7108BCEA"/>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 w15:restartNumberingAfterBreak="0">
    <w:nsid w:val="29183AEC"/>
    <w:multiLevelType w:val="hybridMultilevel"/>
    <w:tmpl w:val="92FEA5C4"/>
    <w:lvl w:ilvl="0" w:tplc="080C0003">
      <w:start w:val="1"/>
      <w:numFmt w:val="bullet"/>
      <w:lvlText w:val="o"/>
      <w:lvlJc w:val="left"/>
      <w:pPr>
        <w:ind w:left="1494" w:hanging="360"/>
      </w:pPr>
      <w:rPr>
        <w:rFonts w:ascii="Courier New" w:hAnsi="Courier New" w:cs="Courier New"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4" w15:restartNumberingAfterBreak="0">
    <w:nsid w:val="2E3C6CDA"/>
    <w:multiLevelType w:val="hybridMultilevel"/>
    <w:tmpl w:val="7A767756"/>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5" w15:restartNumberingAfterBreak="0">
    <w:nsid w:val="4EFB41E3"/>
    <w:multiLevelType w:val="hybridMultilevel"/>
    <w:tmpl w:val="E3E0BB0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59B54754"/>
    <w:multiLevelType w:val="hybridMultilevel"/>
    <w:tmpl w:val="459610B2"/>
    <w:lvl w:ilvl="0" w:tplc="080C000F">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7" w15:restartNumberingAfterBreak="0">
    <w:nsid w:val="71BB6993"/>
    <w:multiLevelType w:val="hybridMultilevel"/>
    <w:tmpl w:val="98FEB206"/>
    <w:lvl w:ilvl="0" w:tplc="080C000F">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8" w15:restartNumberingAfterBreak="0">
    <w:nsid w:val="7D382A5E"/>
    <w:multiLevelType w:val="hybridMultilevel"/>
    <w:tmpl w:val="459610B2"/>
    <w:lvl w:ilvl="0" w:tplc="080C000F">
      <w:start w:val="1"/>
      <w:numFmt w:val="decimal"/>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num w:numId="1">
    <w:abstractNumId w:val="8"/>
  </w:num>
  <w:num w:numId="2">
    <w:abstractNumId w:val="1"/>
  </w:num>
  <w:num w:numId="3">
    <w:abstractNumId w:val="2"/>
  </w:num>
  <w:num w:numId="4">
    <w:abstractNumId w:val="4"/>
  </w:num>
  <w:num w:numId="5">
    <w:abstractNumId w:val="5"/>
  </w:num>
  <w:num w:numId="6">
    <w:abstractNumId w:val="6"/>
  </w:num>
  <w:num w:numId="7">
    <w:abstractNumId w:val="0"/>
  </w:num>
  <w:num w:numId="8">
    <w:abstractNumId w:val="3"/>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FE6"/>
    <w:rsid w:val="0000418D"/>
    <w:rsid w:val="000107A5"/>
    <w:rsid w:val="00011483"/>
    <w:rsid w:val="00022A41"/>
    <w:rsid w:val="00027D07"/>
    <w:rsid w:val="000317B4"/>
    <w:rsid w:val="00032C64"/>
    <w:rsid w:val="00033375"/>
    <w:rsid w:val="00057243"/>
    <w:rsid w:val="00065D53"/>
    <w:rsid w:val="00075F99"/>
    <w:rsid w:val="0008008E"/>
    <w:rsid w:val="00085768"/>
    <w:rsid w:val="000A0EE4"/>
    <w:rsid w:val="000C31C6"/>
    <w:rsid w:val="000C6F3A"/>
    <w:rsid w:val="000D0D08"/>
    <w:rsid w:val="000D35FE"/>
    <w:rsid w:val="000E01FE"/>
    <w:rsid w:val="000E56A5"/>
    <w:rsid w:val="000F21AA"/>
    <w:rsid w:val="000F22AC"/>
    <w:rsid w:val="000F3402"/>
    <w:rsid w:val="001067DB"/>
    <w:rsid w:val="00116921"/>
    <w:rsid w:val="00121D83"/>
    <w:rsid w:val="001618AE"/>
    <w:rsid w:val="001747BB"/>
    <w:rsid w:val="00184A5D"/>
    <w:rsid w:val="00186A07"/>
    <w:rsid w:val="00191019"/>
    <w:rsid w:val="001A7DA2"/>
    <w:rsid w:val="001B0BF9"/>
    <w:rsid w:val="001C200E"/>
    <w:rsid w:val="001C72ED"/>
    <w:rsid w:val="001D2008"/>
    <w:rsid w:val="001D6CF9"/>
    <w:rsid w:val="001F3766"/>
    <w:rsid w:val="001F7C00"/>
    <w:rsid w:val="00223D55"/>
    <w:rsid w:val="00236A86"/>
    <w:rsid w:val="00236F83"/>
    <w:rsid w:val="002467C6"/>
    <w:rsid w:val="00251631"/>
    <w:rsid w:val="0026094B"/>
    <w:rsid w:val="00261097"/>
    <w:rsid w:val="00270777"/>
    <w:rsid w:val="00273845"/>
    <w:rsid w:val="002742A5"/>
    <w:rsid w:val="00274960"/>
    <w:rsid w:val="00274B16"/>
    <w:rsid w:val="0028796A"/>
    <w:rsid w:val="002A2B17"/>
    <w:rsid w:val="002B2774"/>
    <w:rsid w:val="002D05CC"/>
    <w:rsid w:val="002D0A06"/>
    <w:rsid w:val="0030528A"/>
    <w:rsid w:val="00311292"/>
    <w:rsid w:val="00312BD3"/>
    <w:rsid w:val="003133C5"/>
    <w:rsid w:val="00317206"/>
    <w:rsid w:val="0033081B"/>
    <w:rsid w:val="0035116F"/>
    <w:rsid w:val="003547C3"/>
    <w:rsid w:val="00363B2C"/>
    <w:rsid w:val="00371CA5"/>
    <w:rsid w:val="0037291C"/>
    <w:rsid w:val="00374095"/>
    <w:rsid w:val="00381DEB"/>
    <w:rsid w:val="00387054"/>
    <w:rsid w:val="003B0A0A"/>
    <w:rsid w:val="003B0AA7"/>
    <w:rsid w:val="003B4BB6"/>
    <w:rsid w:val="003B62DC"/>
    <w:rsid w:val="003C42DB"/>
    <w:rsid w:val="003D74E5"/>
    <w:rsid w:val="00400E92"/>
    <w:rsid w:val="00407284"/>
    <w:rsid w:val="00421E44"/>
    <w:rsid w:val="004255F3"/>
    <w:rsid w:val="00434077"/>
    <w:rsid w:val="00441FF9"/>
    <w:rsid w:val="00451D80"/>
    <w:rsid w:val="00456CBB"/>
    <w:rsid w:val="00456D72"/>
    <w:rsid w:val="0048543A"/>
    <w:rsid w:val="004909B4"/>
    <w:rsid w:val="004A2503"/>
    <w:rsid w:val="004C3E17"/>
    <w:rsid w:val="004D23EC"/>
    <w:rsid w:val="004D3537"/>
    <w:rsid w:val="004D4CDC"/>
    <w:rsid w:val="004E063D"/>
    <w:rsid w:val="00500A27"/>
    <w:rsid w:val="00513363"/>
    <w:rsid w:val="005148D5"/>
    <w:rsid w:val="00517E3D"/>
    <w:rsid w:val="00530BBF"/>
    <w:rsid w:val="00541066"/>
    <w:rsid w:val="00543796"/>
    <w:rsid w:val="00557B47"/>
    <w:rsid w:val="0056104D"/>
    <w:rsid w:val="005654A7"/>
    <w:rsid w:val="00567F1C"/>
    <w:rsid w:val="005903A5"/>
    <w:rsid w:val="005A1D02"/>
    <w:rsid w:val="005A6372"/>
    <w:rsid w:val="005B4C6C"/>
    <w:rsid w:val="005C7A7E"/>
    <w:rsid w:val="005E600E"/>
    <w:rsid w:val="00613D91"/>
    <w:rsid w:val="00622B61"/>
    <w:rsid w:val="0062533A"/>
    <w:rsid w:val="006322DC"/>
    <w:rsid w:val="00633004"/>
    <w:rsid w:val="006331A0"/>
    <w:rsid w:val="00644CB9"/>
    <w:rsid w:val="00653FF0"/>
    <w:rsid w:val="00657A42"/>
    <w:rsid w:val="00661A51"/>
    <w:rsid w:val="006635B3"/>
    <w:rsid w:val="00663E6C"/>
    <w:rsid w:val="0067367C"/>
    <w:rsid w:val="0068174E"/>
    <w:rsid w:val="00691057"/>
    <w:rsid w:val="006B18A0"/>
    <w:rsid w:val="006B1E6D"/>
    <w:rsid w:val="006E7B8D"/>
    <w:rsid w:val="006F11B6"/>
    <w:rsid w:val="00733677"/>
    <w:rsid w:val="0073450D"/>
    <w:rsid w:val="007545D6"/>
    <w:rsid w:val="00755818"/>
    <w:rsid w:val="00763183"/>
    <w:rsid w:val="007726B2"/>
    <w:rsid w:val="0078181F"/>
    <w:rsid w:val="007844D6"/>
    <w:rsid w:val="00793D2B"/>
    <w:rsid w:val="007A0DF3"/>
    <w:rsid w:val="007A3965"/>
    <w:rsid w:val="007A55FE"/>
    <w:rsid w:val="007C38E0"/>
    <w:rsid w:val="007D622B"/>
    <w:rsid w:val="007E4455"/>
    <w:rsid w:val="007F0ACF"/>
    <w:rsid w:val="007F33EB"/>
    <w:rsid w:val="00813E2F"/>
    <w:rsid w:val="00817958"/>
    <w:rsid w:val="00817D9C"/>
    <w:rsid w:val="00833DBC"/>
    <w:rsid w:val="00836C89"/>
    <w:rsid w:val="00847B7F"/>
    <w:rsid w:val="0085028C"/>
    <w:rsid w:val="00851E70"/>
    <w:rsid w:val="008818C3"/>
    <w:rsid w:val="00891BBC"/>
    <w:rsid w:val="00893F9B"/>
    <w:rsid w:val="00896379"/>
    <w:rsid w:val="0089667F"/>
    <w:rsid w:val="008A2408"/>
    <w:rsid w:val="008B665B"/>
    <w:rsid w:val="008E3CD7"/>
    <w:rsid w:val="008F3157"/>
    <w:rsid w:val="008F34FD"/>
    <w:rsid w:val="0093061F"/>
    <w:rsid w:val="009329BD"/>
    <w:rsid w:val="00935981"/>
    <w:rsid w:val="0093611D"/>
    <w:rsid w:val="00943AF6"/>
    <w:rsid w:val="00946576"/>
    <w:rsid w:val="00952EC7"/>
    <w:rsid w:val="009533A3"/>
    <w:rsid w:val="0095618B"/>
    <w:rsid w:val="00957DA8"/>
    <w:rsid w:val="0096037C"/>
    <w:rsid w:val="00962544"/>
    <w:rsid w:val="009743EC"/>
    <w:rsid w:val="00976301"/>
    <w:rsid w:val="00994D1F"/>
    <w:rsid w:val="009A6F79"/>
    <w:rsid w:val="009B3A00"/>
    <w:rsid w:val="009C303E"/>
    <w:rsid w:val="009D1F16"/>
    <w:rsid w:val="009D45DD"/>
    <w:rsid w:val="009D523C"/>
    <w:rsid w:val="00A01CA7"/>
    <w:rsid w:val="00A14A92"/>
    <w:rsid w:val="00A17AA9"/>
    <w:rsid w:val="00A32AE9"/>
    <w:rsid w:val="00A410C0"/>
    <w:rsid w:val="00A50687"/>
    <w:rsid w:val="00A63A56"/>
    <w:rsid w:val="00A64229"/>
    <w:rsid w:val="00A7420F"/>
    <w:rsid w:val="00A842DA"/>
    <w:rsid w:val="00A9054F"/>
    <w:rsid w:val="00A97F89"/>
    <w:rsid w:val="00AA09FF"/>
    <w:rsid w:val="00AA3987"/>
    <w:rsid w:val="00AB7EB1"/>
    <w:rsid w:val="00AC3DA9"/>
    <w:rsid w:val="00AC5B72"/>
    <w:rsid w:val="00AD6A35"/>
    <w:rsid w:val="00AE0977"/>
    <w:rsid w:val="00AF0292"/>
    <w:rsid w:val="00AF377F"/>
    <w:rsid w:val="00B022A6"/>
    <w:rsid w:val="00B149DC"/>
    <w:rsid w:val="00B229E0"/>
    <w:rsid w:val="00B242D1"/>
    <w:rsid w:val="00B34432"/>
    <w:rsid w:val="00B47C2D"/>
    <w:rsid w:val="00B55854"/>
    <w:rsid w:val="00B649D7"/>
    <w:rsid w:val="00B66812"/>
    <w:rsid w:val="00B7788E"/>
    <w:rsid w:val="00B77DF1"/>
    <w:rsid w:val="00B80C4E"/>
    <w:rsid w:val="00B82769"/>
    <w:rsid w:val="00B91942"/>
    <w:rsid w:val="00BB2A11"/>
    <w:rsid w:val="00BB3508"/>
    <w:rsid w:val="00BB758F"/>
    <w:rsid w:val="00BD4921"/>
    <w:rsid w:val="00BE20CD"/>
    <w:rsid w:val="00BF3A84"/>
    <w:rsid w:val="00BF5B7C"/>
    <w:rsid w:val="00C01B0A"/>
    <w:rsid w:val="00C30935"/>
    <w:rsid w:val="00C61A72"/>
    <w:rsid w:val="00C727A1"/>
    <w:rsid w:val="00C7313C"/>
    <w:rsid w:val="00C74148"/>
    <w:rsid w:val="00C76568"/>
    <w:rsid w:val="00C774C8"/>
    <w:rsid w:val="00C907E0"/>
    <w:rsid w:val="00C96031"/>
    <w:rsid w:val="00C962D7"/>
    <w:rsid w:val="00CB0F21"/>
    <w:rsid w:val="00CB28E6"/>
    <w:rsid w:val="00CB2CB7"/>
    <w:rsid w:val="00CC5F90"/>
    <w:rsid w:val="00CD4464"/>
    <w:rsid w:val="00CF098F"/>
    <w:rsid w:val="00CF23A3"/>
    <w:rsid w:val="00D00A5F"/>
    <w:rsid w:val="00D02537"/>
    <w:rsid w:val="00D2503F"/>
    <w:rsid w:val="00D60936"/>
    <w:rsid w:val="00D61A66"/>
    <w:rsid w:val="00D61AE9"/>
    <w:rsid w:val="00D921B1"/>
    <w:rsid w:val="00D93308"/>
    <w:rsid w:val="00DA03F5"/>
    <w:rsid w:val="00DB135B"/>
    <w:rsid w:val="00DB5413"/>
    <w:rsid w:val="00DB5516"/>
    <w:rsid w:val="00DB7F5F"/>
    <w:rsid w:val="00DC419C"/>
    <w:rsid w:val="00DC7BC0"/>
    <w:rsid w:val="00DE10CF"/>
    <w:rsid w:val="00DE19B0"/>
    <w:rsid w:val="00DF52E2"/>
    <w:rsid w:val="00E123A0"/>
    <w:rsid w:val="00E214DE"/>
    <w:rsid w:val="00E24A35"/>
    <w:rsid w:val="00E25E80"/>
    <w:rsid w:val="00E33D12"/>
    <w:rsid w:val="00E44118"/>
    <w:rsid w:val="00E458C6"/>
    <w:rsid w:val="00E525EF"/>
    <w:rsid w:val="00E65882"/>
    <w:rsid w:val="00E67401"/>
    <w:rsid w:val="00E67EF7"/>
    <w:rsid w:val="00E778BA"/>
    <w:rsid w:val="00E8200D"/>
    <w:rsid w:val="00E92EC7"/>
    <w:rsid w:val="00EA1DA4"/>
    <w:rsid w:val="00EA79E3"/>
    <w:rsid w:val="00EB516B"/>
    <w:rsid w:val="00EC1266"/>
    <w:rsid w:val="00EC4846"/>
    <w:rsid w:val="00EC62C7"/>
    <w:rsid w:val="00EE1903"/>
    <w:rsid w:val="00EE4FE6"/>
    <w:rsid w:val="00EF4D7D"/>
    <w:rsid w:val="00F12A8B"/>
    <w:rsid w:val="00F1614C"/>
    <w:rsid w:val="00F2162D"/>
    <w:rsid w:val="00F31613"/>
    <w:rsid w:val="00F33856"/>
    <w:rsid w:val="00F418BD"/>
    <w:rsid w:val="00F56411"/>
    <w:rsid w:val="00F66D04"/>
    <w:rsid w:val="00F77EE9"/>
    <w:rsid w:val="00F879A2"/>
    <w:rsid w:val="00F96B3E"/>
    <w:rsid w:val="00FC3CD4"/>
    <w:rsid w:val="00FC7A90"/>
    <w:rsid w:val="00FD1FDF"/>
    <w:rsid w:val="00FE0E67"/>
    <w:rsid w:val="00FE19E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C212"/>
  <w15:chartTrackingRefBased/>
  <w15:docId w15:val="{C38767AC-E06A-4B62-BF9B-43F1908BD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0253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E4FE6"/>
    <w:pPr>
      <w:tabs>
        <w:tab w:val="center" w:pos="4536"/>
        <w:tab w:val="right" w:pos="9072"/>
      </w:tabs>
      <w:spacing w:after="0" w:line="240" w:lineRule="auto"/>
    </w:pPr>
  </w:style>
  <w:style w:type="character" w:customStyle="1" w:styleId="En-tteCar">
    <w:name w:val="En-tête Car"/>
    <w:basedOn w:val="Policepardfaut"/>
    <w:link w:val="En-tte"/>
    <w:uiPriority w:val="99"/>
    <w:rsid w:val="00EE4FE6"/>
  </w:style>
  <w:style w:type="paragraph" w:styleId="Pieddepage">
    <w:name w:val="footer"/>
    <w:basedOn w:val="Normal"/>
    <w:link w:val="PieddepageCar"/>
    <w:uiPriority w:val="99"/>
    <w:unhideWhenUsed/>
    <w:rsid w:val="00EE4F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E4FE6"/>
  </w:style>
  <w:style w:type="character" w:styleId="Lienhypertexte">
    <w:name w:val="Hyperlink"/>
    <w:basedOn w:val="Policepardfaut"/>
    <w:uiPriority w:val="99"/>
    <w:unhideWhenUsed/>
    <w:rsid w:val="00EE4FE6"/>
    <w:rPr>
      <w:color w:val="0563C1" w:themeColor="hyperlink"/>
      <w:u w:val="single"/>
    </w:rPr>
  </w:style>
  <w:style w:type="character" w:styleId="Mentionnonrsolue">
    <w:name w:val="Unresolved Mention"/>
    <w:basedOn w:val="Policepardfaut"/>
    <w:uiPriority w:val="99"/>
    <w:semiHidden/>
    <w:unhideWhenUsed/>
    <w:rsid w:val="00EE4FE6"/>
    <w:rPr>
      <w:color w:val="605E5C"/>
      <w:shd w:val="clear" w:color="auto" w:fill="E1DFDD"/>
    </w:rPr>
  </w:style>
  <w:style w:type="paragraph" w:styleId="Notedebasdepage">
    <w:name w:val="footnote text"/>
    <w:basedOn w:val="Normal"/>
    <w:link w:val="NotedebasdepageCar"/>
    <w:uiPriority w:val="99"/>
    <w:unhideWhenUsed/>
    <w:rsid w:val="000D0D08"/>
    <w:pPr>
      <w:spacing w:after="0" w:line="240" w:lineRule="auto"/>
    </w:pPr>
    <w:rPr>
      <w:sz w:val="20"/>
      <w:szCs w:val="20"/>
    </w:rPr>
  </w:style>
  <w:style w:type="character" w:customStyle="1" w:styleId="NotedebasdepageCar">
    <w:name w:val="Note de bas de page Car"/>
    <w:basedOn w:val="Policepardfaut"/>
    <w:link w:val="Notedebasdepage"/>
    <w:uiPriority w:val="99"/>
    <w:rsid w:val="000D0D08"/>
    <w:rPr>
      <w:sz w:val="20"/>
      <w:szCs w:val="20"/>
    </w:rPr>
  </w:style>
  <w:style w:type="character" w:styleId="Appelnotedebasdep">
    <w:name w:val="footnote reference"/>
    <w:basedOn w:val="Policepardfaut"/>
    <w:uiPriority w:val="99"/>
    <w:unhideWhenUsed/>
    <w:rsid w:val="000D0D08"/>
    <w:rPr>
      <w:vertAlign w:val="superscript"/>
    </w:rPr>
  </w:style>
  <w:style w:type="paragraph" w:styleId="Paragraphedeliste">
    <w:name w:val="List Paragraph"/>
    <w:basedOn w:val="Normal"/>
    <w:uiPriority w:val="34"/>
    <w:qFormat/>
    <w:rsid w:val="00DE10CF"/>
    <w:pPr>
      <w:ind w:left="720"/>
      <w:contextualSpacing/>
    </w:pPr>
  </w:style>
  <w:style w:type="character" w:styleId="Accentuation">
    <w:name w:val="Emphasis"/>
    <w:basedOn w:val="Policepardfaut"/>
    <w:uiPriority w:val="20"/>
    <w:qFormat/>
    <w:rsid w:val="00541066"/>
    <w:rPr>
      <w:i/>
      <w:iCs/>
    </w:rPr>
  </w:style>
  <w:style w:type="character" w:customStyle="1" w:styleId="Titre1Car">
    <w:name w:val="Titre 1 Car"/>
    <w:basedOn w:val="Policepardfaut"/>
    <w:link w:val="Titre1"/>
    <w:uiPriority w:val="9"/>
    <w:rsid w:val="00D0253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8964813">
      <w:bodyDiv w:val="1"/>
      <w:marLeft w:val="0"/>
      <w:marRight w:val="0"/>
      <w:marTop w:val="0"/>
      <w:marBottom w:val="0"/>
      <w:divBdr>
        <w:top w:val="none" w:sz="0" w:space="0" w:color="auto"/>
        <w:left w:val="none" w:sz="0" w:space="0" w:color="auto"/>
        <w:bottom w:val="none" w:sz="0" w:space="0" w:color="auto"/>
        <w:right w:val="none" w:sz="0" w:space="0" w:color="auto"/>
      </w:divBdr>
    </w:div>
    <w:div w:id="206360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openedition.org/pur/56295?lang=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books.openedition.org/pur/56295?lang=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362E4-6D8C-46B7-A7A5-5A405E7D4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6</Pages>
  <Words>2272</Words>
  <Characters>12496</Characters>
  <Application>Microsoft Office Word</Application>
  <DocSecurity>0</DocSecurity>
  <Lines>104</Lines>
  <Paragraphs>29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Marine</dc:creator>
  <cp:keywords/>
  <dc:description/>
  <cp:lastModifiedBy>Marine</cp:lastModifiedBy>
  <cp:revision>263</cp:revision>
  <dcterms:created xsi:type="dcterms:W3CDTF">2021-02-21T15:34:00Z</dcterms:created>
  <dcterms:modified xsi:type="dcterms:W3CDTF">2021-12-06T10:41:00Z</dcterms:modified>
</cp:coreProperties>
</file>