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5CB" w:rsidRPr="00E65962" w:rsidRDefault="009C6464" w:rsidP="001C020C">
      <w:pPr>
        <w:pStyle w:val="Titre1"/>
        <w:spacing w:before="240"/>
        <w:rPr>
          <w:sz w:val="34"/>
          <w:szCs w:val="34"/>
        </w:rPr>
      </w:pPr>
      <w:bookmarkStart w:id="0" w:name="_GoBack"/>
      <w:bookmarkEnd w:id="0"/>
      <w:r w:rsidRPr="00E65962">
        <w:rPr>
          <w:sz w:val="34"/>
          <w:szCs w:val="34"/>
        </w:rPr>
        <w:t>Das Weinen und sein positiver Beitrag zu einer japanischen Heldendefinition</w:t>
      </w:r>
    </w:p>
    <w:p w:rsidR="00247711" w:rsidRPr="009C6464" w:rsidRDefault="009C6464" w:rsidP="001C020C">
      <w:pPr>
        <w:spacing w:before="240" w:after="360"/>
        <w:jc w:val="center"/>
        <w:rPr>
          <w:szCs w:val="24"/>
        </w:rPr>
      </w:pPr>
      <w:r>
        <w:rPr>
          <w:szCs w:val="24"/>
        </w:rPr>
        <w:t>Christian G. Weisgerber (Universität Trier)</w:t>
      </w:r>
    </w:p>
    <w:p w:rsidR="00185590" w:rsidRDefault="00185590" w:rsidP="006378E6">
      <w:r>
        <w:t xml:space="preserve">Wer in der Gegenwart des Jahres 2011 über japanische Tränen spricht, kommt nicht umhin die Erdbebenkatastrophe zu erwähnen, die über viele Monate das Japanbild in den deutschen Medien geprägt hat. </w:t>
      </w:r>
      <w:r w:rsidR="006378E6">
        <w:t>Ein 37jähriger Angestellter, dem</w:t>
      </w:r>
      <w:r>
        <w:t xml:space="preserve"> Tränen kommen, als er über seine Er-lebnisse </w:t>
      </w:r>
      <w:r w:rsidR="006378E6">
        <w:t>spricht (Zeit online 2011a, Internet), ein Ex-Rocker, der als Helfer Tränen vergießt (Spiegel online 2011</w:t>
      </w:r>
      <w:r w:rsidR="00BA63AD">
        <w:t>a</w:t>
      </w:r>
      <w:r w:rsidR="006378E6">
        <w:t>, Internet), ein japanischer Premier, der in einer Fernsehansprache „seine Tränen nicht zurückhalten kann“ (Zeit online 2011b, Internet).</w:t>
      </w:r>
      <w:r w:rsidR="00BA63AD">
        <w:rPr>
          <w:rStyle w:val="Appelnotedebasdep"/>
        </w:rPr>
        <w:footnoteReference w:id="1"/>
      </w:r>
    </w:p>
    <w:p w:rsidR="008A5FC5" w:rsidRDefault="006378E6" w:rsidP="00C57714">
      <w:r>
        <w:t>Der Umstand, dass</w:t>
      </w:r>
      <w:r w:rsidR="00185590">
        <w:t xml:space="preserve"> </w:t>
      </w:r>
      <w:r>
        <w:t>deutsche Medienberichte</w:t>
      </w:r>
      <w:r w:rsidR="00185590">
        <w:t xml:space="preserve"> eine</w:t>
      </w:r>
      <w:r>
        <w:t xml:space="preserve"> sentimentale Seite der Katastrophe in Japan </w:t>
      </w:r>
      <w:r w:rsidR="00185590">
        <w:t>zeigen</w:t>
      </w:r>
      <w:r>
        <w:t xml:space="preserve"> und dabei </w:t>
      </w:r>
      <w:r w:rsidR="00366D5D">
        <w:t>nicht zuletzt die</w:t>
      </w:r>
      <w:r>
        <w:t xml:space="preserve"> Tränen „männlicher“ Personen betonten, ist vielleicht nicht überraschend, </w:t>
      </w:r>
      <w:r w:rsidR="00185590">
        <w:t>ist</w:t>
      </w:r>
      <w:r>
        <w:t xml:space="preserve"> doch </w:t>
      </w:r>
      <w:r w:rsidR="00185590">
        <w:t xml:space="preserve">im </w:t>
      </w:r>
      <w:r>
        <w:t>europäisch-amerikanischen</w:t>
      </w:r>
      <w:r w:rsidR="00185590">
        <w:t xml:space="preserve"> Kontext gerade um</w:t>
      </w:r>
      <w:r w:rsidR="008A5FC5">
        <w:t xml:space="preserve"> </w:t>
      </w:r>
      <w:r w:rsidR="00185590">
        <w:t>„männliche</w:t>
      </w:r>
      <w:r w:rsidR="008A5FC5">
        <w:t>s</w:t>
      </w:r>
      <w:r w:rsidR="00185590">
        <w:t>“</w:t>
      </w:r>
      <w:r w:rsidR="00757E8F">
        <w:t xml:space="preserve"> Wei-</w:t>
      </w:r>
      <w:r w:rsidR="008A5FC5">
        <w:t xml:space="preserve">nen </w:t>
      </w:r>
      <w:r w:rsidR="00185590">
        <w:t>ein rigides Normensystem aufgebaut</w:t>
      </w:r>
      <w:r>
        <w:t xml:space="preserve">, durch </w:t>
      </w:r>
      <w:r w:rsidR="00185590">
        <w:t xml:space="preserve">selbige </w:t>
      </w:r>
      <w:r>
        <w:t>umso stärker auf</w:t>
      </w:r>
      <w:r w:rsidR="00185590">
        <w:t>fallen</w:t>
      </w:r>
      <w:r>
        <w:t xml:space="preserve">. </w:t>
      </w:r>
      <w:r w:rsidR="00185590">
        <w:t xml:space="preserve">Der Volksmund </w:t>
      </w:r>
      <w:r w:rsidR="002978CB">
        <w:t>„</w:t>
      </w:r>
      <w:r w:rsidR="00185590">
        <w:t>weiß</w:t>
      </w:r>
      <w:r w:rsidR="002978CB">
        <w:t>“</w:t>
      </w:r>
      <w:r w:rsidR="00185590">
        <w:t xml:space="preserve"> eben, dass ein </w:t>
      </w:r>
      <w:r>
        <w:t>Indianer keinen Schmerz</w:t>
      </w:r>
      <w:r w:rsidR="00185590">
        <w:t xml:space="preserve"> kennt. Ebenso tituliert er einen </w:t>
      </w:r>
      <w:r w:rsidR="00BA63AD">
        <w:t>schein</w:t>
      </w:r>
      <w:r w:rsidR="008A5FC5">
        <w:t xml:space="preserve">bar wenig robusten </w:t>
      </w:r>
      <w:r w:rsidR="00185590">
        <w:t>Fußballer</w:t>
      </w:r>
      <w:r w:rsidR="008A5FC5">
        <w:t xml:space="preserve"> gern</w:t>
      </w:r>
      <w:r w:rsidR="00185590">
        <w:t xml:space="preserve"> als</w:t>
      </w:r>
      <w:r>
        <w:t xml:space="preserve"> </w:t>
      </w:r>
      <w:r w:rsidR="00185590">
        <w:t>„</w:t>
      </w:r>
      <w:r>
        <w:t>Heulsuse“</w:t>
      </w:r>
      <w:r w:rsidR="00366D5D">
        <w:t xml:space="preserve"> </w:t>
      </w:r>
      <w:r w:rsidR="00185590">
        <w:t>(Spiegel Online, 2002, Internet).</w:t>
      </w:r>
    </w:p>
    <w:p w:rsidR="008A5FC5" w:rsidRDefault="00953F83" w:rsidP="00C57714">
      <w:r>
        <w:t>V</w:t>
      </w:r>
      <w:r w:rsidR="00185590">
        <w:t>erschiedene Publikationen zum Thema Weinen entlarv</w:t>
      </w:r>
      <w:r>
        <w:t>en</w:t>
      </w:r>
      <w:r w:rsidR="00185590">
        <w:t xml:space="preserve"> dieses Normensystem freilich als ein historisches Phänomen: </w:t>
      </w:r>
      <w:r>
        <w:t xml:space="preserve">Für die Helden der Odyssee galten bezüglich des Weinens andere Regeln als in den französischen Salons des 18. Jahrhunderts oder </w:t>
      </w:r>
      <w:r w:rsidR="001C020C">
        <w:t>in unseren Tagen. Zu</w:t>
      </w:r>
      <w:r>
        <w:t>gleich wird</w:t>
      </w:r>
      <w:r w:rsidR="002978CB">
        <w:t xml:space="preserve"> </w:t>
      </w:r>
      <w:r>
        <w:t xml:space="preserve">häufig von </w:t>
      </w:r>
      <w:r w:rsidRPr="00953F83">
        <w:rPr>
          <w:i/>
        </w:rPr>
        <w:t>dem</w:t>
      </w:r>
      <w:r>
        <w:t xml:space="preserve"> Weinen gesprochen. </w:t>
      </w:r>
      <w:r w:rsidR="008A5FC5">
        <w:t>Der</w:t>
      </w:r>
      <w:r>
        <w:t xml:space="preserve"> amerikanische Psychologe Tom Lutz (2000)</w:t>
      </w:r>
      <w:r w:rsidR="008A5FC5">
        <w:t xml:space="preserve"> unterscheidet etwa</w:t>
      </w:r>
      <w:r>
        <w:t xml:space="preserve"> </w:t>
      </w:r>
      <w:r w:rsidR="008A5FC5">
        <w:t>nicht zwischen den Tränen</w:t>
      </w:r>
      <w:r>
        <w:t xml:space="preserve"> von Kriegerfiguren </w:t>
      </w:r>
      <w:r w:rsidR="008A5FC5">
        <w:t>im</w:t>
      </w:r>
      <w:r>
        <w:t xml:space="preserve"> angelsächsischen </w:t>
      </w:r>
      <w:r w:rsidRPr="00953F83">
        <w:rPr>
          <w:i/>
        </w:rPr>
        <w:t>Beowulf</w:t>
      </w:r>
      <w:r>
        <w:t xml:space="preserve">, </w:t>
      </w:r>
      <w:r w:rsidR="008A5FC5">
        <w:t>im</w:t>
      </w:r>
      <w:r>
        <w:t xml:space="preserve"> mittelhochdeutschen </w:t>
      </w:r>
      <w:r w:rsidRPr="00953F83">
        <w:rPr>
          <w:i/>
        </w:rPr>
        <w:t>Rolandslied</w:t>
      </w:r>
      <w:r>
        <w:t xml:space="preserve"> und </w:t>
      </w:r>
      <w:r w:rsidR="008A5FC5">
        <w:t>im</w:t>
      </w:r>
      <w:r>
        <w:t xml:space="preserve"> japanischen </w:t>
      </w:r>
      <w:r w:rsidRPr="00953F83">
        <w:rPr>
          <w:i/>
        </w:rPr>
        <w:t>Heike Monogatari</w:t>
      </w:r>
      <w:r w:rsidR="001C020C">
        <w:t xml:space="preserve"> [Die Geschich</w:t>
      </w:r>
      <w:r>
        <w:t>te der Heike]</w:t>
      </w:r>
      <w:r w:rsidR="008A5FC5">
        <w:t>, in denen er</w:t>
      </w:r>
      <w:r>
        <w:t xml:space="preserve"> dieselbe „</w:t>
      </w:r>
      <w:r w:rsidR="00322D68">
        <w:t xml:space="preserve">heroische </w:t>
      </w:r>
      <w:r>
        <w:t>Rührseligkeit“</w:t>
      </w:r>
      <w:r w:rsidR="008A5FC5">
        <w:t xml:space="preserve"> erkennt</w:t>
      </w:r>
      <w:r>
        <w:t xml:space="preserve"> (ebd. 67).</w:t>
      </w:r>
    </w:p>
    <w:p w:rsidR="00C57714" w:rsidRDefault="001C020C" w:rsidP="00C57714">
      <w:r>
        <w:t>Inwieweit</w:t>
      </w:r>
      <w:r w:rsidR="00953F83">
        <w:t xml:space="preserve"> die Bedeutung</w:t>
      </w:r>
      <w:r w:rsidR="00C57714">
        <w:t xml:space="preserve"> des Weinens</w:t>
      </w:r>
      <w:r w:rsidR="00953F83">
        <w:t xml:space="preserve"> mit ihrem kulturellen Kontext variiert, soll im Fol</w:t>
      </w:r>
      <w:r w:rsidR="00BA63AD">
        <w:t>gen</w:t>
      </w:r>
      <w:r w:rsidR="00C57714">
        <w:t xml:space="preserve">den </w:t>
      </w:r>
      <w:r w:rsidR="008A5FC5">
        <w:t>am Beispiel</w:t>
      </w:r>
      <w:r w:rsidR="00C57714">
        <w:t xml:space="preserve"> einer Untersuchung der Tränen japanischer Heldenfiguren </w:t>
      </w:r>
      <w:r w:rsidR="008944DE">
        <w:t>diskutiert</w:t>
      </w:r>
      <w:r w:rsidR="00C57714">
        <w:t xml:space="preserve"> werden</w:t>
      </w:r>
      <w:r w:rsidR="00322D68">
        <w:t>.</w:t>
      </w:r>
      <w:r w:rsidR="00C57714">
        <w:t xml:space="preserve"> </w:t>
      </w:r>
      <w:r w:rsidR="00322D68">
        <w:t>Dabei wird</w:t>
      </w:r>
      <w:r w:rsidR="00C57714">
        <w:t xml:space="preserve"> ein „Held“ abweichend von der allgemeinen Definition einer </w:t>
      </w:r>
      <w:r w:rsidR="006378E6">
        <w:t>„Person, die auf</w:t>
      </w:r>
      <w:r w:rsidR="00322D68">
        <w:t>-</w:t>
      </w:r>
      <w:r w:rsidR="006378E6">
        <w:t>g</w:t>
      </w:r>
      <w:r w:rsidR="00366D5D">
        <w:t>rund einer herausragenden, muti</w:t>
      </w:r>
      <w:r w:rsidR="006378E6">
        <w:t>gen Tat, ihres Einsatzes hoch angesehen wird“ (vgl. Bünting (Hg.) 1996: 510</w:t>
      </w:r>
      <w:r w:rsidR="00C57714">
        <w:t>)</w:t>
      </w:r>
      <w:r w:rsidR="006378E6">
        <w:t xml:space="preserve"> </w:t>
      </w:r>
      <w:r w:rsidR="00C57714">
        <w:t>als</w:t>
      </w:r>
      <w:r w:rsidR="00322D68">
        <w:t xml:space="preserve"> ein</w:t>
      </w:r>
      <w:r w:rsidR="00C57714">
        <w:t xml:space="preserve"> </w:t>
      </w:r>
      <w:r>
        <w:t xml:space="preserve">zentraler </w:t>
      </w:r>
      <w:r w:rsidR="00C57714">
        <w:t>„männliche</w:t>
      </w:r>
      <w:r w:rsidR="00322D68">
        <w:t>r</w:t>
      </w:r>
      <w:r w:rsidR="00C57714">
        <w:t>“</w:t>
      </w:r>
      <w:r w:rsidR="006378E6">
        <w:t xml:space="preserve"> </w:t>
      </w:r>
      <w:r w:rsidR="00322D68">
        <w:t>Akteur</w:t>
      </w:r>
      <w:r w:rsidR="006378E6">
        <w:t xml:space="preserve"> fiktionaler Werke</w:t>
      </w:r>
      <w:r w:rsidR="00C57714">
        <w:t xml:space="preserve"> verstanden</w:t>
      </w:r>
      <w:r w:rsidR="006378E6">
        <w:t xml:space="preserve">, </w:t>
      </w:r>
      <w:r w:rsidR="00322D68">
        <w:t>der</w:t>
      </w:r>
      <w:r w:rsidR="006378E6">
        <w:t xml:space="preserve"> zu einem bestimmten Zeitpunkt das kulturelle Ideal eines Normensystems hegemonialer </w:t>
      </w:r>
      <w:r w:rsidR="006378E6">
        <w:lastRenderedPageBreak/>
        <w:t>Männlichkeiten widerspiegelt.</w:t>
      </w:r>
      <w:r w:rsidR="00C57714">
        <w:rPr>
          <w:rStyle w:val="Appelnotedebasdep"/>
        </w:rPr>
        <w:footnoteReference w:id="2"/>
      </w:r>
      <w:r w:rsidR="002978CB">
        <w:t xml:space="preserve"> </w:t>
      </w:r>
      <w:r w:rsidR="00322D68">
        <w:t xml:space="preserve">Als Ausgangsposition wird </w:t>
      </w:r>
      <w:r w:rsidR="002978CB">
        <w:t xml:space="preserve">hierzu </w:t>
      </w:r>
      <w:r w:rsidR="00322D68">
        <w:t xml:space="preserve">ein Abriss über </w:t>
      </w:r>
      <w:r w:rsidR="006D12D3">
        <w:t xml:space="preserve">die Tränen von Heldenfiguren im </w:t>
      </w:r>
      <w:r w:rsidR="00322D68">
        <w:t>europäisch-amerikanischen Kontext gegeben.</w:t>
      </w:r>
    </w:p>
    <w:p w:rsidR="00322D68" w:rsidRDefault="001C020C" w:rsidP="001C020C">
      <w:pPr>
        <w:pStyle w:val="Titre3"/>
      </w:pPr>
      <w:r>
        <w:t>1.) Heldent</w:t>
      </w:r>
      <w:r w:rsidRPr="00FA2949">
        <w:t>ränen i</w:t>
      </w:r>
      <w:r w:rsidR="00E30E2C">
        <w:t xml:space="preserve">m </w:t>
      </w:r>
      <w:r w:rsidRPr="00FA2949">
        <w:t>europäisch-amerikanischen Kontext</w:t>
      </w:r>
    </w:p>
    <w:p w:rsidR="008944DE" w:rsidRPr="008944DE" w:rsidRDefault="008944DE" w:rsidP="008944DE">
      <w:pPr>
        <w:rPr>
          <w:szCs w:val="24"/>
        </w:rPr>
      </w:pPr>
      <w:r w:rsidRPr="008944DE">
        <w:rPr>
          <w:szCs w:val="24"/>
        </w:rPr>
        <w:t xml:space="preserve">Heldentränen im europäisch-amerikanischen Kontext </w:t>
      </w:r>
      <w:r w:rsidR="003A7021">
        <w:rPr>
          <w:szCs w:val="24"/>
        </w:rPr>
        <w:t>wurden</w:t>
      </w:r>
      <w:r w:rsidRPr="008944DE">
        <w:rPr>
          <w:szCs w:val="24"/>
        </w:rPr>
        <w:t xml:space="preserve"> zu jeder Zeit vergossen. </w:t>
      </w:r>
      <w:r w:rsidR="003A7021">
        <w:rPr>
          <w:szCs w:val="24"/>
        </w:rPr>
        <w:t xml:space="preserve">So wird der </w:t>
      </w:r>
      <w:r>
        <w:rPr>
          <w:szCs w:val="24"/>
        </w:rPr>
        <w:t>antike Held</w:t>
      </w:r>
      <w:r w:rsidRPr="008944DE">
        <w:rPr>
          <w:szCs w:val="24"/>
        </w:rPr>
        <w:t xml:space="preserve"> </w:t>
      </w:r>
      <w:r>
        <w:rPr>
          <w:szCs w:val="24"/>
        </w:rPr>
        <w:t>Odysseus</w:t>
      </w:r>
      <w:r w:rsidR="003A7021">
        <w:rPr>
          <w:szCs w:val="24"/>
        </w:rPr>
        <w:t>, als</w:t>
      </w:r>
      <w:r w:rsidR="007C3B7D">
        <w:rPr>
          <w:szCs w:val="24"/>
        </w:rPr>
        <w:t xml:space="preserve"> er</w:t>
      </w:r>
      <w:r w:rsidRPr="008944DE">
        <w:rPr>
          <w:szCs w:val="24"/>
        </w:rPr>
        <w:t xml:space="preserve"> nach </w:t>
      </w:r>
      <w:r>
        <w:rPr>
          <w:szCs w:val="24"/>
        </w:rPr>
        <w:t>seiner</w:t>
      </w:r>
      <w:r w:rsidRPr="008944DE">
        <w:rPr>
          <w:szCs w:val="24"/>
        </w:rPr>
        <w:t xml:space="preserve"> zehnjährigen Irrfahrt verkleidet in </w:t>
      </w:r>
      <w:r>
        <w:rPr>
          <w:szCs w:val="24"/>
        </w:rPr>
        <w:t>ihre</w:t>
      </w:r>
      <w:r w:rsidRPr="008944DE">
        <w:rPr>
          <w:szCs w:val="24"/>
        </w:rPr>
        <w:t xml:space="preserve"> Heimat zurückkehrt, von einer früheren Amme</w:t>
      </w:r>
      <w:r w:rsidR="002978CB">
        <w:rPr>
          <w:szCs w:val="24"/>
        </w:rPr>
        <w:t xml:space="preserve"> </w:t>
      </w:r>
      <w:r>
        <w:rPr>
          <w:szCs w:val="24"/>
        </w:rPr>
        <w:t>gerade</w:t>
      </w:r>
      <w:r w:rsidRPr="008944DE">
        <w:rPr>
          <w:szCs w:val="24"/>
        </w:rPr>
        <w:t xml:space="preserve"> </w:t>
      </w:r>
      <w:r w:rsidR="003A7021">
        <w:rPr>
          <w:szCs w:val="24"/>
        </w:rPr>
        <w:t>an seinen</w:t>
      </w:r>
      <w:r w:rsidRPr="008944DE">
        <w:rPr>
          <w:szCs w:val="24"/>
        </w:rPr>
        <w:t xml:space="preserve"> Tränen erkannt, die er </w:t>
      </w:r>
      <w:r w:rsidR="003A7021">
        <w:rPr>
          <w:szCs w:val="24"/>
        </w:rPr>
        <w:t>nach dem Hö</w:t>
      </w:r>
      <w:r w:rsidR="00680846">
        <w:rPr>
          <w:szCs w:val="24"/>
        </w:rPr>
        <w:t>-</w:t>
      </w:r>
      <w:r w:rsidR="003A7021">
        <w:rPr>
          <w:szCs w:val="24"/>
        </w:rPr>
        <w:t>ren</w:t>
      </w:r>
      <w:r w:rsidRPr="008944DE">
        <w:rPr>
          <w:szCs w:val="24"/>
        </w:rPr>
        <w:t xml:space="preserve"> einer </w:t>
      </w:r>
      <w:r>
        <w:rPr>
          <w:szCs w:val="24"/>
        </w:rPr>
        <w:t>Jugendg</w:t>
      </w:r>
      <w:r w:rsidRPr="008944DE">
        <w:rPr>
          <w:szCs w:val="24"/>
        </w:rPr>
        <w:t xml:space="preserve">eschichte über die Jagd auf einen wilden Eber vergießt (vgl. Lutz 2000: 65). </w:t>
      </w:r>
      <w:r w:rsidR="003A7021">
        <w:rPr>
          <w:szCs w:val="24"/>
        </w:rPr>
        <w:t>Ebenso</w:t>
      </w:r>
      <w:r w:rsidRPr="008944DE">
        <w:rPr>
          <w:szCs w:val="24"/>
        </w:rPr>
        <w:t xml:space="preserve"> weinen die ritterlichen Helden der </w:t>
      </w:r>
      <w:r>
        <w:rPr>
          <w:szCs w:val="24"/>
        </w:rPr>
        <w:t>deutschen Literatur des Mittelalters</w:t>
      </w:r>
      <w:r w:rsidRPr="008944DE">
        <w:rPr>
          <w:szCs w:val="24"/>
        </w:rPr>
        <w:t xml:space="preserve">, egal ob diese Roland, Erec, Iwein, Parzival oder Gawan heißen (vgl. Weinand 1958: 69). </w:t>
      </w:r>
      <w:r>
        <w:rPr>
          <w:szCs w:val="24"/>
        </w:rPr>
        <w:t>Ein weithin bekanntes Beispiel aus unserem Jahrhundert dürfte</w:t>
      </w:r>
      <w:r w:rsidRPr="008944DE">
        <w:rPr>
          <w:szCs w:val="24"/>
        </w:rPr>
        <w:t xml:space="preserve"> </w:t>
      </w:r>
      <w:r w:rsidR="002978CB">
        <w:rPr>
          <w:szCs w:val="24"/>
        </w:rPr>
        <w:t>ferner</w:t>
      </w:r>
      <w:r w:rsidRPr="008944DE">
        <w:rPr>
          <w:szCs w:val="24"/>
        </w:rPr>
        <w:t xml:space="preserve"> </w:t>
      </w:r>
      <w:r w:rsidR="000F137E">
        <w:rPr>
          <w:szCs w:val="24"/>
        </w:rPr>
        <w:t>der Tränenausbruch</w:t>
      </w:r>
      <w:r>
        <w:rPr>
          <w:szCs w:val="24"/>
        </w:rPr>
        <w:t xml:space="preserve"> </w:t>
      </w:r>
      <w:r w:rsidRPr="008944DE">
        <w:rPr>
          <w:szCs w:val="24"/>
        </w:rPr>
        <w:t>Peter Parker</w:t>
      </w:r>
      <w:r w:rsidR="002978CB">
        <w:rPr>
          <w:szCs w:val="24"/>
        </w:rPr>
        <w:t>s, Alter Ego des popu</w:t>
      </w:r>
      <w:r w:rsidR="000F137E">
        <w:rPr>
          <w:szCs w:val="24"/>
        </w:rPr>
        <w:t>lären amerikanischen Comic-Helden</w:t>
      </w:r>
      <w:r w:rsidRPr="008944DE">
        <w:rPr>
          <w:szCs w:val="24"/>
        </w:rPr>
        <w:t xml:space="preserve"> Spiderman</w:t>
      </w:r>
      <w:r w:rsidR="000F137E">
        <w:rPr>
          <w:szCs w:val="24"/>
        </w:rPr>
        <w:t>,</w:t>
      </w:r>
      <w:r w:rsidR="002978CB">
        <w:rPr>
          <w:szCs w:val="24"/>
        </w:rPr>
        <w:t xml:space="preserve"> sein, </w:t>
      </w:r>
      <w:r w:rsidR="003A7021">
        <w:rPr>
          <w:szCs w:val="24"/>
        </w:rPr>
        <w:t>von dem</w:t>
      </w:r>
      <w:r w:rsidR="002978CB">
        <w:rPr>
          <w:szCs w:val="24"/>
        </w:rPr>
        <w:t xml:space="preserve"> dieser</w:t>
      </w:r>
      <w:r w:rsidRPr="008944DE">
        <w:rPr>
          <w:szCs w:val="24"/>
        </w:rPr>
        <w:t xml:space="preserve"> nach dem Tod seines Onkels </w:t>
      </w:r>
      <w:r w:rsidR="003A7021">
        <w:rPr>
          <w:szCs w:val="24"/>
        </w:rPr>
        <w:t>übermannt wird</w:t>
      </w:r>
      <w:r w:rsidRPr="008944DE">
        <w:rPr>
          <w:szCs w:val="24"/>
        </w:rPr>
        <w:t xml:space="preserve"> (</w:t>
      </w:r>
      <w:r w:rsidR="00B67CCB">
        <w:rPr>
          <w:szCs w:val="24"/>
        </w:rPr>
        <w:t xml:space="preserve">siehe </w:t>
      </w:r>
      <w:r>
        <w:rPr>
          <w:szCs w:val="24"/>
        </w:rPr>
        <w:t>Abbildung 1</w:t>
      </w:r>
      <w:r w:rsidRPr="008944DE">
        <w:rPr>
          <w:szCs w:val="24"/>
        </w:rPr>
        <w:t>).</w:t>
      </w:r>
    </w:p>
    <w:p w:rsidR="009E6AF7" w:rsidRDefault="003A7021" w:rsidP="00C57714">
      <w:pPr>
        <w:rPr>
          <w:szCs w:val="24"/>
        </w:rPr>
      </w:pPr>
      <w:r>
        <w:rPr>
          <w:szCs w:val="24"/>
        </w:rPr>
        <w:t>Jedes dieser</w:t>
      </w:r>
      <w:r w:rsidR="000F137E" w:rsidRPr="000F137E">
        <w:rPr>
          <w:szCs w:val="24"/>
        </w:rPr>
        <w:t xml:space="preserve"> drei Beispiele </w:t>
      </w:r>
      <w:r>
        <w:rPr>
          <w:szCs w:val="24"/>
        </w:rPr>
        <w:t>steht dabei für</w:t>
      </w:r>
      <w:r w:rsidR="000F137E" w:rsidRPr="000F137E">
        <w:rPr>
          <w:szCs w:val="24"/>
        </w:rPr>
        <w:t xml:space="preserve"> ein spezifisches Normensystem, das mit den Trä</w:t>
      </w:r>
      <w:r>
        <w:rPr>
          <w:szCs w:val="24"/>
        </w:rPr>
        <w:t>-</w:t>
      </w:r>
      <w:r w:rsidR="000F137E" w:rsidRPr="000F137E">
        <w:rPr>
          <w:szCs w:val="24"/>
        </w:rPr>
        <w:t xml:space="preserve">nenausbrüchen verknüpft ist. Den Helden der </w:t>
      </w:r>
      <w:r w:rsidR="000F137E" w:rsidRPr="00A60662">
        <w:rPr>
          <w:i/>
          <w:szCs w:val="24"/>
        </w:rPr>
        <w:t>Odyssee</w:t>
      </w:r>
      <w:r w:rsidR="000F137E" w:rsidRPr="000F137E">
        <w:rPr>
          <w:szCs w:val="24"/>
        </w:rPr>
        <w:t xml:space="preserve"> wird etwa das Bewusstsein zugeschrie</w:t>
      </w:r>
      <w:r>
        <w:rPr>
          <w:szCs w:val="24"/>
        </w:rPr>
        <w:t>-</w:t>
      </w:r>
      <w:r w:rsidR="000F137E" w:rsidRPr="000F137E">
        <w:rPr>
          <w:szCs w:val="24"/>
        </w:rPr>
        <w:t xml:space="preserve">ben, zu wissen, dass sie allein zu weinen haben und dafür bevorzugt die Erinnerung an eigene Heldentaten zum Anlass nehmen (vgl. Lutz 2000: 66). </w:t>
      </w:r>
      <w:r w:rsidR="000F137E">
        <w:rPr>
          <w:szCs w:val="24"/>
        </w:rPr>
        <w:t>Ein ritterlicher Held weint weniger über seine eigene Situation, sondern „</w:t>
      </w:r>
      <w:r w:rsidR="004D0AEE">
        <w:rPr>
          <w:szCs w:val="24"/>
        </w:rPr>
        <w:t>widmet seine Tränen vielmehr de</w:t>
      </w:r>
      <w:r w:rsidR="000F137E">
        <w:rPr>
          <w:szCs w:val="24"/>
        </w:rPr>
        <w:t>nen, […] die er zu beschützen hat“</w:t>
      </w:r>
      <w:r w:rsidR="004D0AEE">
        <w:rPr>
          <w:szCs w:val="24"/>
        </w:rPr>
        <w:t xml:space="preserve">. </w:t>
      </w:r>
      <w:r w:rsidR="00B67CCB">
        <w:rPr>
          <w:szCs w:val="24"/>
        </w:rPr>
        <w:t>Unter anderem</w:t>
      </w:r>
      <w:r w:rsidR="004D0AEE">
        <w:rPr>
          <w:szCs w:val="24"/>
        </w:rPr>
        <w:t xml:space="preserve"> „erbarmt [er] sich</w:t>
      </w:r>
      <w:r w:rsidR="000F137E">
        <w:rPr>
          <w:szCs w:val="24"/>
        </w:rPr>
        <w:t xml:space="preserve"> in Not befindlicher Frauen mit </w:t>
      </w:r>
      <w:r w:rsidR="007C3B7D">
        <w:rPr>
          <w:szCs w:val="24"/>
        </w:rPr>
        <w:t>S</w:t>
      </w:r>
      <w:r w:rsidR="000F137E">
        <w:rPr>
          <w:szCs w:val="24"/>
        </w:rPr>
        <w:t>eufze</w:t>
      </w:r>
      <w:r w:rsidR="007C3B7D">
        <w:rPr>
          <w:szCs w:val="24"/>
        </w:rPr>
        <w:t>r</w:t>
      </w:r>
      <w:r w:rsidR="000F137E">
        <w:rPr>
          <w:szCs w:val="24"/>
        </w:rPr>
        <w:t>n und Trän</w:t>
      </w:r>
      <w:r w:rsidR="00B67CCB">
        <w:rPr>
          <w:szCs w:val="24"/>
        </w:rPr>
        <w:t>en“</w:t>
      </w:r>
      <w:r>
        <w:rPr>
          <w:szCs w:val="24"/>
        </w:rPr>
        <w:t xml:space="preserve"> (Weinand 1958: 70 f.)</w:t>
      </w:r>
      <w:r w:rsidR="00B67CCB">
        <w:rPr>
          <w:szCs w:val="24"/>
        </w:rPr>
        <w:t>, übertriebenes Weinen</w:t>
      </w:r>
      <w:r w:rsidR="00A60662">
        <w:rPr>
          <w:szCs w:val="24"/>
        </w:rPr>
        <w:t xml:space="preserve"> </w:t>
      </w:r>
      <w:r w:rsidR="00B67CCB">
        <w:rPr>
          <w:szCs w:val="24"/>
        </w:rPr>
        <w:t xml:space="preserve">wird </w:t>
      </w:r>
      <w:r>
        <w:rPr>
          <w:szCs w:val="24"/>
        </w:rPr>
        <w:t>jedoch</w:t>
      </w:r>
      <w:r w:rsidR="00B67CCB">
        <w:rPr>
          <w:szCs w:val="24"/>
        </w:rPr>
        <w:t xml:space="preserve"> </w:t>
      </w:r>
      <w:r w:rsidR="000F137E">
        <w:rPr>
          <w:szCs w:val="24"/>
        </w:rPr>
        <w:t xml:space="preserve">als Verstoß gegen ein Ideal der </w:t>
      </w:r>
      <w:r w:rsidR="00BA63AD">
        <w:rPr>
          <w:szCs w:val="24"/>
        </w:rPr>
        <w:t>Beherrschung des Affekts (maze</w:t>
      </w:r>
      <w:r w:rsidR="007C3B7D">
        <w:rPr>
          <w:szCs w:val="24"/>
        </w:rPr>
        <w:t xml:space="preserve">) </w:t>
      </w:r>
      <w:r w:rsidR="000F137E">
        <w:rPr>
          <w:szCs w:val="24"/>
        </w:rPr>
        <w:t>gewertet (ebd.). Demgegenüber weint</w:t>
      </w:r>
      <w:r w:rsidR="000F137E" w:rsidRPr="000F137E">
        <w:rPr>
          <w:szCs w:val="24"/>
        </w:rPr>
        <w:t xml:space="preserve"> Peter Parker aus Reue über den Missbrauch seiner gerade erlangten Superkräfte, die er egoistisch</w:t>
      </w:r>
      <w:r w:rsidR="004D0AEE">
        <w:rPr>
          <w:szCs w:val="24"/>
        </w:rPr>
        <w:t>, zum Geldverdienen,</w:t>
      </w:r>
      <w:r w:rsidR="000F137E" w:rsidRPr="000F137E">
        <w:rPr>
          <w:szCs w:val="24"/>
        </w:rPr>
        <w:t xml:space="preserve"> eingesetzt hat, mit der Folge, dass ein Verbrecher, den er hätte </w:t>
      </w:r>
      <w:r w:rsidR="00A60662">
        <w:rPr>
          <w:szCs w:val="24"/>
        </w:rPr>
        <w:t>fest</w:t>
      </w:r>
      <w:r w:rsidR="00757E8F">
        <w:rPr>
          <w:szCs w:val="24"/>
        </w:rPr>
        <w:t>-</w:t>
      </w:r>
      <w:r w:rsidR="00BA63AD">
        <w:rPr>
          <w:szCs w:val="24"/>
        </w:rPr>
        <w:t>n</w:t>
      </w:r>
      <w:r w:rsidR="00A60662">
        <w:rPr>
          <w:szCs w:val="24"/>
        </w:rPr>
        <w:t>ehmen</w:t>
      </w:r>
      <w:r w:rsidR="000F137E" w:rsidRPr="000F137E">
        <w:rPr>
          <w:szCs w:val="24"/>
        </w:rPr>
        <w:t xml:space="preserve"> </w:t>
      </w:r>
      <w:r w:rsidR="00A60662">
        <w:rPr>
          <w:szCs w:val="24"/>
        </w:rPr>
        <w:t>können</w:t>
      </w:r>
      <w:r w:rsidR="000F137E" w:rsidRPr="000F137E">
        <w:rPr>
          <w:szCs w:val="24"/>
        </w:rPr>
        <w:t xml:space="preserve">, seinen Onkel </w:t>
      </w:r>
      <w:r w:rsidR="009E6AF7">
        <w:rPr>
          <w:szCs w:val="24"/>
        </w:rPr>
        <w:t>erschießt</w:t>
      </w:r>
      <w:r w:rsidR="000F137E" w:rsidRPr="000F137E">
        <w:rPr>
          <w:szCs w:val="24"/>
        </w:rPr>
        <w:t>.</w:t>
      </w:r>
    </w:p>
    <w:p w:rsidR="00B67CCB" w:rsidRDefault="00351D2B" w:rsidP="00C57714">
      <w:pPr>
        <w:rPr>
          <w:szCs w:val="24"/>
        </w:rPr>
      </w:pPr>
      <w:r>
        <w:rPr>
          <w:noProof/>
          <w:lang w:val="fr-FR" w:eastAsia="fr-FR"/>
        </w:rPr>
        <mc:AlternateContent>
          <mc:Choice Requires="wps">
            <w:drawing>
              <wp:anchor distT="0" distB="0" distL="360045" distR="114300" simplePos="0" relativeHeight="251660288" behindDoc="0" locked="1" layoutInCell="1" allowOverlap="1">
                <wp:simplePos x="0" y="0"/>
                <wp:positionH relativeFrom="page">
                  <wp:posOffset>4321175</wp:posOffset>
                </wp:positionH>
                <wp:positionV relativeFrom="page">
                  <wp:posOffset>7632065</wp:posOffset>
                </wp:positionV>
                <wp:extent cx="2469515" cy="869315"/>
                <wp:effectExtent l="0" t="2540" r="635" b="4445"/>
                <wp:wrapSquare wrapText="larges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9515" cy="869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7E8F" w:rsidRDefault="00757E8F" w:rsidP="009E6AF7">
                            <w:pPr>
                              <w:pStyle w:val="Lgende"/>
                              <w:rPr>
                                <w:noProof/>
                                <w:szCs w:val="16"/>
                              </w:rPr>
                            </w:pPr>
                            <w:r w:rsidRPr="009E6AF7">
                              <w:rPr>
                                <w:i/>
                                <w:noProof/>
                                <w:szCs w:val="16"/>
                              </w:rPr>
                              <w:t>Abbildung 1</w:t>
                            </w:r>
                            <w:r w:rsidRPr="009E6AF7">
                              <w:rPr>
                                <w:noProof/>
                                <w:szCs w:val="16"/>
                              </w:rPr>
                              <w:t xml:space="preserve">: Der amerikanische Comic-Held Peter Parker alias Spiderman vergießt Tränen, nachdem ein </w:t>
                            </w:r>
                            <w:r>
                              <w:rPr>
                                <w:noProof/>
                                <w:szCs w:val="16"/>
                              </w:rPr>
                              <w:t>Verbrecher</w:t>
                            </w:r>
                            <w:r w:rsidRPr="009E6AF7">
                              <w:rPr>
                                <w:noProof/>
                                <w:szCs w:val="16"/>
                              </w:rPr>
                              <w:t xml:space="preserve">, den er hätte </w:t>
                            </w:r>
                            <w:r>
                              <w:rPr>
                                <w:noProof/>
                                <w:szCs w:val="16"/>
                              </w:rPr>
                              <w:t>festnehmen</w:t>
                            </w:r>
                            <w:r w:rsidRPr="009E6AF7">
                              <w:rPr>
                                <w:noProof/>
                                <w:szCs w:val="16"/>
                              </w:rPr>
                              <w:t xml:space="preserve"> können, seinen Onkel erschossen hat. </w:t>
                            </w:r>
                            <w:r>
                              <w:rPr>
                                <w:noProof/>
                                <w:szCs w:val="16"/>
                              </w:rPr>
                              <w:t>Aus Reue entschließt sich der Held fortan gegen das Verbrechen zu kämpfen (vgl. Lee, Ditko 2005: 27).</w:t>
                            </w:r>
                          </w:p>
                          <w:p w:rsidR="00757E8F" w:rsidRPr="00A60662" w:rsidRDefault="00757E8F" w:rsidP="00864CCE">
                            <w:pPr>
                              <w:pStyle w:val="Lgende"/>
                              <w:spacing w:before="80"/>
                              <w:jc w:val="right"/>
                              <w:rPr>
                                <w:noProof/>
                                <w:szCs w:val="16"/>
                                <w:lang w:val="en-US"/>
                              </w:rPr>
                            </w:pPr>
                            <w:r w:rsidRPr="00A60662">
                              <w:rPr>
                                <w:noProof/>
                                <w:szCs w:val="16"/>
                                <w:lang w:val="en-US"/>
                              </w:rPr>
                              <w:t>© Stan Lee, Steve Ditko, Panini Co</w:t>
                            </w:r>
                            <w:r>
                              <w:rPr>
                                <w:noProof/>
                                <w:szCs w:val="16"/>
                                <w:lang w:val="en-US"/>
                              </w:rPr>
                              <w:t>mics</w:t>
                            </w:r>
                          </w:p>
                        </w:txbxContent>
                      </wps:txbx>
                      <wps:bodyPr rot="0" vert="horz" wrap="square" lIns="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40.25pt;margin-top:600.95pt;width:194.45pt;height:68.45pt;z-index:251660288;visibility:visible;mso-wrap-style:square;mso-width-percent:0;mso-height-percent:0;mso-wrap-distance-left:28.35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" stroked="f">
                <v:textbox inset="0,0,.5mm,0">
                  <w:txbxContent>
                    <w:p w:rsidR="00757E8F" w:rsidRDefault="00757E8F" w:rsidP="009E6AF7">
                      <w:pPr>
                        <w:pStyle w:val="Lgende"/>
                        <w:rPr>
                          <w:noProof/>
                          <w:szCs w:val="16"/>
                        </w:rPr>
                      </w:pPr>
                      <w:r w:rsidRPr="009E6AF7">
                        <w:rPr>
                          <w:i/>
                          <w:noProof/>
                          <w:szCs w:val="16"/>
                        </w:rPr>
                        <w:t>Abbildung 1</w:t>
                      </w:r>
                      <w:r w:rsidRPr="009E6AF7">
                        <w:rPr>
                          <w:noProof/>
                          <w:szCs w:val="16"/>
                        </w:rPr>
                        <w:t xml:space="preserve">: Der amerikanische Comic-Held Peter Parker alias Spiderman vergießt Tränen, nachdem ein </w:t>
                      </w:r>
                      <w:r>
                        <w:rPr>
                          <w:noProof/>
                          <w:szCs w:val="16"/>
                        </w:rPr>
                        <w:t>Verbrecher</w:t>
                      </w:r>
                      <w:r w:rsidRPr="009E6AF7">
                        <w:rPr>
                          <w:noProof/>
                          <w:szCs w:val="16"/>
                        </w:rPr>
                        <w:t xml:space="preserve">, den er hätte </w:t>
                      </w:r>
                      <w:r>
                        <w:rPr>
                          <w:noProof/>
                          <w:szCs w:val="16"/>
                        </w:rPr>
                        <w:t>festnehmen</w:t>
                      </w:r>
                      <w:r w:rsidRPr="009E6AF7">
                        <w:rPr>
                          <w:noProof/>
                          <w:szCs w:val="16"/>
                        </w:rPr>
                        <w:t xml:space="preserve"> können, seinen Onkel erschossen hat. </w:t>
                      </w:r>
                      <w:r>
                        <w:rPr>
                          <w:noProof/>
                          <w:szCs w:val="16"/>
                        </w:rPr>
                        <w:t>Aus Reue entschließt sich der Held fortan gegen das Verbrechen zu kämpfen (vgl. Lee, Ditko 2005: 27).</w:t>
                      </w:r>
                    </w:p>
                    <w:p w:rsidR="00757E8F" w:rsidRPr="00A60662" w:rsidRDefault="00757E8F" w:rsidP="00864CCE">
                      <w:pPr>
                        <w:pStyle w:val="Lgende"/>
                        <w:spacing w:before="80"/>
                        <w:jc w:val="right"/>
                        <w:rPr>
                          <w:noProof/>
                          <w:szCs w:val="16"/>
                          <w:lang w:val="en-US"/>
                        </w:rPr>
                      </w:pPr>
                      <w:r w:rsidRPr="00A60662">
                        <w:rPr>
                          <w:noProof/>
                          <w:szCs w:val="16"/>
                          <w:lang w:val="en-US"/>
                        </w:rPr>
                        <w:t>© Stan Lee, Steve Ditko, Panini Co</w:t>
                      </w:r>
                      <w:r>
                        <w:rPr>
                          <w:noProof/>
                          <w:szCs w:val="16"/>
                          <w:lang w:val="en-US"/>
                        </w:rPr>
                        <w:t>mics</w:t>
                      </w:r>
                    </w:p>
                  </w:txbxContent>
                </v:textbox>
                <w10:wrap type="square" side="largest" anchorx="page" anchory="page"/>
                <w10:anchorlock/>
              </v:shape>
            </w:pict>
          </mc:Fallback>
        </mc:AlternateContent>
      </w:r>
      <w:r w:rsidR="009E6AF7">
        <w:rPr>
          <w:noProof/>
          <w:lang w:val="fr-FR" w:eastAsia="fr-FR"/>
        </w:rPr>
        <w:drawing>
          <wp:anchor distT="0" distB="0" distL="360045" distR="114300" simplePos="0" relativeHeight="251658240" behindDoc="0" locked="1" layoutInCell="1" allowOverlap="1">
            <wp:simplePos x="0" y="0"/>
            <wp:positionH relativeFrom="page">
              <wp:posOffset>4352290</wp:posOffset>
            </wp:positionH>
            <wp:positionV relativeFrom="page">
              <wp:posOffset>6010910</wp:posOffset>
            </wp:positionV>
            <wp:extent cx="2390140" cy="1534160"/>
            <wp:effectExtent l="19050" t="0" r="0" b="0"/>
            <wp:wrapSquare wrapText="largest"/>
            <wp:docPr id="1" name="Grafik 0" descr="Spider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iderman.jpg"/>
                    <pic:cNvPicPr/>
                  </pic:nvPicPr>
                  <pic:blipFill>
                    <a:blip r:embed="rId9" cstate="print"/>
                    <a:srcRect t="3015" r="3530"/>
                    <a:stretch>
                      <a:fillRect/>
                    </a:stretch>
                  </pic:blipFill>
                  <pic:spPr>
                    <a:xfrm>
                      <a:off x="0" y="0"/>
                      <a:ext cx="2390140" cy="1534160"/>
                    </a:xfrm>
                    <a:prstGeom prst="rect">
                      <a:avLst/>
                    </a:prstGeom>
                  </pic:spPr>
                </pic:pic>
              </a:graphicData>
            </a:graphic>
          </wp:anchor>
        </w:drawing>
      </w:r>
      <w:r w:rsidR="00B67CCB">
        <w:rPr>
          <w:szCs w:val="24"/>
        </w:rPr>
        <w:t xml:space="preserve">Vor diesem Hintergrund konstatiert Tom Lutz (2000), dass „in den europäischen Heldensa-gen Männer über Angelegenheiten wie Krieg, </w:t>
      </w:r>
      <w:r w:rsidR="00B67CCB">
        <w:rPr>
          <w:szCs w:val="24"/>
        </w:rPr>
        <w:lastRenderedPageBreak/>
        <w:t>Frieden und Ideale Tränen vergießen“ (ebd. 67), eine Haltung</w:t>
      </w:r>
      <w:r w:rsidR="00680846">
        <w:rPr>
          <w:szCs w:val="24"/>
        </w:rPr>
        <w:t>,</w:t>
      </w:r>
      <w:r w:rsidR="00B67CCB">
        <w:rPr>
          <w:szCs w:val="24"/>
        </w:rPr>
        <w:t xml:space="preserve"> die im 20. Jahrhundert eher negativ, als „Rührseligkeit“ oder „Sich-gehen-l</w:t>
      </w:r>
      <w:r w:rsidR="00A74AF0">
        <w:rPr>
          <w:szCs w:val="24"/>
        </w:rPr>
        <w:t>assen“ besetzt ist (vgl. Schwar</w:t>
      </w:r>
      <w:r w:rsidR="00B67CCB">
        <w:rPr>
          <w:szCs w:val="24"/>
        </w:rPr>
        <w:t>z 1928: 50). Dem wäre hinzuzufügen, dass zumindest die Figuren in de</w:t>
      </w:r>
      <w:r w:rsidR="00757E8F">
        <w:rPr>
          <w:szCs w:val="24"/>
        </w:rPr>
        <w:t>n genannten Beispielen erst wei</w:t>
      </w:r>
      <w:r w:rsidR="00B67CCB">
        <w:rPr>
          <w:szCs w:val="24"/>
        </w:rPr>
        <w:t xml:space="preserve">nen, wenn sie </w:t>
      </w:r>
      <w:r w:rsidR="00757E8F">
        <w:rPr>
          <w:szCs w:val="24"/>
        </w:rPr>
        <w:t>bereits einen Heldenstatus inne</w:t>
      </w:r>
      <w:r w:rsidR="00B67CCB">
        <w:rPr>
          <w:szCs w:val="24"/>
        </w:rPr>
        <w:t>haben, oder, wie im Fall von Spiderman</w:t>
      </w:r>
      <w:r w:rsidR="00C97B55">
        <w:rPr>
          <w:szCs w:val="24"/>
        </w:rPr>
        <w:t>,</w:t>
      </w:r>
      <w:r w:rsidR="00B67CCB">
        <w:rPr>
          <w:szCs w:val="24"/>
        </w:rPr>
        <w:t xml:space="preserve"> eine wenig heldenhafte Seite des Helden </w:t>
      </w:r>
      <w:r w:rsidR="00C97B55">
        <w:rPr>
          <w:szCs w:val="24"/>
        </w:rPr>
        <w:t>dargestellt</w:t>
      </w:r>
      <w:r w:rsidR="00B67CCB">
        <w:rPr>
          <w:szCs w:val="24"/>
        </w:rPr>
        <w:t xml:space="preserve"> wird, die diesen auf die Ebene eines „Jedermann“ zu</w:t>
      </w:r>
      <w:r w:rsidR="00757E8F">
        <w:rPr>
          <w:szCs w:val="24"/>
        </w:rPr>
        <w:t>-</w:t>
      </w:r>
      <w:r w:rsidR="00B67CCB">
        <w:rPr>
          <w:szCs w:val="24"/>
        </w:rPr>
        <w:t>rückholt.</w:t>
      </w:r>
      <w:r w:rsidR="003A7021">
        <w:rPr>
          <w:szCs w:val="24"/>
        </w:rPr>
        <w:t xml:space="preserve"> </w:t>
      </w:r>
      <w:r w:rsidR="00B67CCB">
        <w:rPr>
          <w:szCs w:val="24"/>
        </w:rPr>
        <w:t>Insofern ließe sich das Verhältnis von Heldenhaftigkeit und</w:t>
      </w:r>
      <w:r w:rsidR="003A7021">
        <w:rPr>
          <w:szCs w:val="24"/>
        </w:rPr>
        <w:t xml:space="preserve"> Tränen im europäisch-amerikani</w:t>
      </w:r>
      <w:r w:rsidR="00B67CCB">
        <w:rPr>
          <w:szCs w:val="24"/>
        </w:rPr>
        <w:t>schen Kontext als ein konzessives werten. Tränen bedeuten e</w:t>
      </w:r>
      <w:r w:rsidR="003A7021">
        <w:rPr>
          <w:szCs w:val="24"/>
        </w:rPr>
        <w:t>ine Art Malus, der durch Helden</w:t>
      </w:r>
      <w:r w:rsidR="00B67CCB">
        <w:rPr>
          <w:szCs w:val="24"/>
        </w:rPr>
        <w:t xml:space="preserve">haftigkeit, vergangene, gegenwärtige oder zukünftige </w:t>
      </w:r>
      <w:r w:rsidR="00864CCE">
        <w:rPr>
          <w:szCs w:val="24"/>
        </w:rPr>
        <w:t xml:space="preserve">auszugleichen ist. </w:t>
      </w:r>
      <w:r w:rsidR="00C97B55">
        <w:rPr>
          <w:szCs w:val="24"/>
        </w:rPr>
        <w:t>Ob und inwieweit sich diese Erkenntnis auch im japanischen Kontext wieder</w:t>
      </w:r>
      <w:r w:rsidR="00680846">
        <w:rPr>
          <w:szCs w:val="24"/>
        </w:rPr>
        <w:t xml:space="preserve"> </w:t>
      </w:r>
      <w:r w:rsidR="00C97B55">
        <w:rPr>
          <w:szCs w:val="24"/>
        </w:rPr>
        <w:t xml:space="preserve">findet, sollen die folgenden Seiten darlegen. </w:t>
      </w:r>
    </w:p>
    <w:p w:rsidR="00C97B55" w:rsidRPr="00C97B55" w:rsidRDefault="00C97B55" w:rsidP="00C97B55">
      <w:pPr>
        <w:spacing w:line="276" w:lineRule="auto"/>
        <w:rPr>
          <w:sz w:val="12"/>
          <w:szCs w:val="12"/>
        </w:rPr>
      </w:pPr>
    </w:p>
    <w:p w:rsidR="00C97B55" w:rsidRDefault="00C97B55" w:rsidP="00C97B55">
      <w:pPr>
        <w:pStyle w:val="Titre3"/>
      </w:pPr>
      <w:r>
        <w:t>2.</w:t>
      </w:r>
      <w:r w:rsidR="00132A75">
        <w:t>)</w:t>
      </w:r>
      <w:r>
        <w:t xml:space="preserve"> Theoretischer Hintergrund</w:t>
      </w:r>
    </w:p>
    <w:p w:rsidR="007C7D8A" w:rsidRPr="007C7D8A" w:rsidRDefault="007C7D8A" w:rsidP="00757E8F">
      <w:pPr>
        <w:rPr>
          <w:szCs w:val="24"/>
        </w:rPr>
      </w:pPr>
      <w:r>
        <w:t>Als</w:t>
      </w:r>
      <w:r w:rsidR="003A7021">
        <w:t xml:space="preserve"> theoretische</w:t>
      </w:r>
      <w:r>
        <w:t xml:space="preserve"> Grundlage </w:t>
      </w:r>
      <w:r w:rsidR="003A7021">
        <w:t>für die</w:t>
      </w:r>
      <w:r>
        <w:t xml:space="preserve"> Untersuchung weinender japanischer Heldenfiguren wird der semiotische Ansatz einer typologischen Intertextualität herangezogen.</w:t>
      </w:r>
      <w:r w:rsidR="00757E8F">
        <w:t xml:space="preserve"> </w:t>
      </w:r>
      <w:r w:rsidRPr="007C7D8A">
        <w:rPr>
          <w:szCs w:val="24"/>
        </w:rPr>
        <w:t>Eingeführt durch die französische Linguistin Julia Kristeva bezeichnet der Begriff der Intertextualität allgemein die Vorstellung, dass „jeder</w:t>
      </w:r>
      <w:r>
        <w:rPr>
          <w:szCs w:val="24"/>
        </w:rPr>
        <w:t xml:space="preserve"> Text aus einem Mosaik von Zita</w:t>
      </w:r>
      <w:r w:rsidRPr="007C7D8A">
        <w:rPr>
          <w:szCs w:val="24"/>
        </w:rPr>
        <w:t>ten“ auf</w:t>
      </w:r>
      <w:r w:rsidR="00757E8F">
        <w:rPr>
          <w:szCs w:val="24"/>
        </w:rPr>
        <w:t>ge</w:t>
      </w:r>
      <w:r w:rsidRPr="007C7D8A">
        <w:rPr>
          <w:szCs w:val="24"/>
        </w:rPr>
        <w:t xml:space="preserve">baut </w:t>
      </w:r>
      <w:r>
        <w:rPr>
          <w:szCs w:val="24"/>
        </w:rPr>
        <w:t xml:space="preserve">ist </w:t>
      </w:r>
      <w:r w:rsidRPr="007C7D8A">
        <w:rPr>
          <w:szCs w:val="24"/>
        </w:rPr>
        <w:t xml:space="preserve">(Kristeva 1972: 338). Bis heute in der literaturwissenschaftlichen Forschung etabliert haben sich </w:t>
      </w:r>
      <w:r>
        <w:rPr>
          <w:szCs w:val="24"/>
        </w:rPr>
        <w:t xml:space="preserve">dabei </w:t>
      </w:r>
      <w:r w:rsidRPr="007C7D8A">
        <w:rPr>
          <w:szCs w:val="24"/>
        </w:rPr>
        <w:t>vor allem so</w:t>
      </w:r>
      <w:r>
        <w:rPr>
          <w:szCs w:val="24"/>
        </w:rPr>
        <w:t xml:space="preserve"> genannte „strukturell-hermeneu</w:t>
      </w:r>
      <w:r w:rsidRPr="007C7D8A">
        <w:rPr>
          <w:szCs w:val="24"/>
        </w:rPr>
        <w:t>tische Spielarten“ dieses Konzeptes, die „be</w:t>
      </w:r>
      <w:r w:rsidR="00757E8F">
        <w:rPr>
          <w:szCs w:val="24"/>
        </w:rPr>
        <w:t>-</w:t>
      </w:r>
      <w:r w:rsidRPr="007C7D8A">
        <w:rPr>
          <w:szCs w:val="24"/>
        </w:rPr>
        <w:t>wusste, intendierte, markierte oder erkannte Bezüge zwischen Texten zu ihrem Gegenstand haben“ (Árokay 2001: 13). Daneben gibt es indes noch einen weiter gefassten Intertextu</w:t>
      </w:r>
      <w:r w:rsidR="00757E8F">
        <w:rPr>
          <w:szCs w:val="24"/>
        </w:rPr>
        <w:t>-</w:t>
      </w:r>
      <w:r w:rsidRPr="007C7D8A">
        <w:rPr>
          <w:szCs w:val="24"/>
        </w:rPr>
        <w:t>alitätsbegriff, der laut der der Slawistin Renate Lachmann (1990) neben der Übernahme eines spezifischen Elementes oder einer spezifischen Strategie konkreter Texte auch gleiche Struk</w:t>
      </w:r>
      <w:r w:rsidR="00184F2A">
        <w:rPr>
          <w:szCs w:val="24"/>
        </w:rPr>
        <w:t>-</w:t>
      </w:r>
      <w:r w:rsidRPr="007C7D8A">
        <w:rPr>
          <w:szCs w:val="24"/>
        </w:rPr>
        <w:t>turen und analoge Vorgehensweisen mit einbezieht (ebd. 60 f.). Letzteres nennen die beiden Texttheoretiker János Petöfi und Terry Olivi (1988) eine „typologische Intertextualität“ (ebd. 336).</w:t>
      </w:r>
    </w:p>
    <w:p w:rsidR="007C7D8A" w:rsidRPr="007C7D8A" w:rsidRDefault="007C7D8A" w:rsidP="007C7D8A">
      <w:pPr>
        <w:pStyle w:val="Standa1"/>
        <w:rPr>
          <w:szCs w:val="24"/>
        </w:rPr>
      </w:pPr>
      <w:r w:rsidRPr="007C7D8A">
        <w:rPr>
          <w:szCs w:val="24"/>
        </w:rPr>
        <w:t>Eine Variante dieser typologischen Intertextuali</w:t>
      </w:r>
      <w:r>
        <w:rPr>
          <w:szCs w:val="24"/>
        </w:rPr>
        <w:t>tät skizziert der bekannte Semi</w:t>
      </w:r>
      <w:r w:rsidRPr="007C7D8A">
        <w:rPr>
          <w:szCs w:val="24"/>
        </w:rPr>
        <w:t xml:space="preserve">otiker Umberto Eco in seiner Literaturtheorie </w:t>
      </w:r>
      <w:r w:rsidRPr="007C7D8A">
        <w:rPr>
          <w:i/>
          <w:szCs w:val="24"/>
        </w:rPr>
        <w:t>Lector in Fabula</w:t>
      </w:r>
      <w:r w:rsidRPr="007C7D8A">
        <w:rPr>
          <w:szCs w:val="24"/>
        </w:rPr>
        <w:t xml:space="preserve"> (1979), wo er die intertextuellen Szenogra</w:t>
      </w:r>
      <w:r>
        <w:rPr>
          <w:szCs w:val="24"/>
        </w:rPr>
        <w:t>-</w:t>
      </w:r>
      <w:r w:rsidRPr="007C7D8A">
        <w:rPr>
          <w:szCs w:val="24"/>
        </w:rPr>
        <w:t xml:space="preserve">phien Fabula, Motivszenographie, situationsbezogene Szenographie und rhetorisches Topos unterscheidet. </w:t>
      </w:r>
      <w:r>
        <w:rPr>
          <w:szCs w:val="24"/>
        </w:rPr>
        <w:t>Unter diesen bestimmt e</w:t>
      </w:r>
      <w:r w:rsidRPr="007C7D8A">
        <w:rPr>
          <w:szCs w:val="24"/>
        </w:rPr>
        <w:t>ine Fabula ein standardisiertes Rahmenschema wie das Gefüge Mord – Aufklärung durch einen Detektiv in einem Kriminalroman. Eine situationsbe</w:t>
      </w:r>
      <w:r>
        <w:rPr>
          <w:szCs w:val="24"/>
        </w:rPr>
        <w:t>-</w:t>
      </w:r>
      <w:r w:rsidRPr="007C7D8A">
        <w:rPr>
          <w:szCs w:val="24"/>
        </w:rPr>
        <w:t>zogene Szenographie, etwa ein Duell, legt die Handlung für einen engen Teil einer Erzählung fest, kann aber in unterschiedlichen Zusammenhängen auftreten und hat einen offenen Aus</w:t>
      </w:r>
      <w:r>
        <w:rPr>
          <w:szCs w:val="24"/>
        </w:rPr>
        <w:t>-</w:t>
      </w:r>
      <w:r w:rsidRPr="007C7D8A">
        <w:rPr>
          <w:szCs w:val="24"/>
        </w:rPr>
        <w:t xml:space="preserve">gang (vgl. ebd. 102, siehe auch Holthuis 1993: 78). </w:t>
      </w:r>
      <w:r>
        <w:rPr>
          <w:szCs w:val="24"/>
        </w:rPr>
        <w:t xml:space="preserve">Wird bedacht, dass </w:t>
      </w:r>
      <w:r w:rsidR="003A7021">
        <w:rPr>
          <w:szCs w:val="24"/>
        </w:rPr>
        <w:t>das Weinen</w:t>
      </w:r>
      <w:r>
        <w:rPr>
          <w:szCs w:val="24"/>
        </w:rPr>
        <w:t xml:space="preserve"> einer Heldenfigur ein begrenztes Handlungselement darstellt,</w:t>
      </w:r>
      <w:r w:rsidR="003A7021">
        <w:rPr>
          <w:szCs w:val="24"/>
        </w:rPr>
        <w:t xml:space="preserve"> dessen Auftreten in einer Viel</w:t>
      </w:r>
      <w:r>
        <w:rPr>
          <w:szCs w:val="24"/>
        </w:rPr>
        <w:t xml:space="preserve">zahl </w:t>
      </w:r>
      <w:r>
        <w:rPr>
          <w:szCs w:val="24"/>
        </w:rPr>
        <w:lastRenderedPageBreak/>
        <w:t>von Situationen denkbar ist</w:t>
      </w:r>
      <w:r w:rsidR="003A7021">
        <w:rPr>
          <w:szCs w:val="24"/>
        </w:rPr>
        <w:t xml:space="preserve"> und unterschiedliche Folgen haben kann</w:t>
      </w:r>
      <w:r>
        <w:rPr>
          <w:szCs w:val="24"/>
        </w:rPr>
        <w:t>, wäre ein solcher als situationsbezogene Szenographie eines weinenden Helden zu begreifen.</w:t>
      </w:r>
    </w:p>
    <w:p w:rsidR="00132A75" w:rsidRDefault="007C7D8A" w:rsidP="00132A75">
      <w:pPr>
        <w:rPr>
          <w:szCs w:val="24"/>
        </w:rPr>
      </w:pPr>
      <w:r>
        <w:rPr>
          <w:szCs w:val="24"/>
        </w:rPr>
        <w:t>Wie bereits in dem Abriss über die Heldentränen über Heldentränen im europäisch-amerika</w:t>
      </w:r>
      <w:r w:rsidR="00132A75">
        <w:rPr>
          <w:szCs w:val="24"/>
        </w:rPr>
        <w:t>-</w:t>
      </w:r>
      <w:r>
        <w:rPr>
          <w:szCs w:val="24"/>
        </w:rPr>
        <w:t xml:space="preserve">nischen Kontext </w:t>
      </w:r>
      <w:r w:rsidR="00132A75">
        <w:rPr>
          <w:szCs w:val="24"/>
        </w:rPr>
        <w:t>deutlich wurde</w:t>
      </w:r>
      <w:r>
        <w:rPr>
          <w:szCs w:val="24"/>
        </w:rPr>
        <w:t xml:space="preserve">, ist </w:t>
      </w:r>
      <w:r w:rsidR="003A7021">
        <w:rPr>
          <w:szCs w:val="24"/>
        </w:rPr>
        <w:t>eine solche</w:t>
      </w:r>
      <w:r>
        <w:rPr>
          <w:szCs w:val="24"/>
        </w:rPr>
        <w:t xml:space="preserve"> Szenogra</w:t>
      </w:r>
      <w:r w:rsidRPr="007C7D8A">
        <w:rPr>
          <w:szCs w:val="24"/>
        </w:rPr>
        <w:t xml:space="preserve">phie </w:t>
      </w:r>
      <w:r w:rsidR="003A7021">
        <w:rPr>
          <w:szCs w:val="24"/>
        </w:rPr>
        <w:t>des</w:t>
      </w:r>
      <w:r w:rsidRPr="007C7D8A">
        <w:rPr>
          <w:szCs w:val="24"/>
        </w:rPr>
        <w:t xml:space="preserve"> weinenden Helden mit einem Nor</w:t>
      </w:r>
      <w:r>
        <w:rPr>
          <w:szCs w:val="24"/>
        </w:rPr>
        <w:t xml:space="preserve">mensystem </w:t>
      </w:r>
      <w:r w:rsidR="00132A75">
        <w:rPr>
          <w:szCs w:val="24"/>
        </w:rPr>
        <w:t>„</w:t>
      </w:r>
      <w:r>
        <w:rPr>
          <w:szCs w:val="24"/>
        </w:rPr>
        <w:t>männlichen</w:t>
      </w:r>
      <w:r w:rsidR="00132A75">
        <w:rPr>
          <w:szCs w:val="24"/>
        </w:rPr>
        <w:t>“</w:t>
      </w:r>
      <w:r>
        <w:rPr>
          <w:szCs w:val="24"/>
        </w:rPr>
        <w:t xml:space="preserve"> Weinens ver</w:t>
      </w:r>
      <w:r w:rsidRPr="007C7D8A">
        <w:rPr>
          <w:szCs w:val="24"/>
        </w:rPr>
        <w:t xml:space="preserve">knüpft, das Regeln oder auch die Akzeptanz von Tränenausbrüchen in einem </w:t>
      </w:r>
      <w:r w:rsidR="00132A75">
        <w:rPr>
          <w:szCs w:val="24"/>
        </w:rPr>
        <w:t>spezifischen</w:t>
      </w:r>
      <w:r w:rsidRPr="007C7D8A">
        <w:rPr>
          <w:szCs w:val="24"/>
        </w:rPr>
        <w:t xml:space="preserve"> Kontext festlegt. Eine solche Verknüpfung ließe sich mit</w:t>
      </w:r>
      <w:r w:rsidR="003A7021">
        <w:rPr>
          <w:szCs w:val="24"/>
        </w:rPr>
        <w:t xml:space="preserve"> Hilfe</w:t>
      </w:r>
      <w:r w:rsidRPr="007C7D8A">
        <w:rPr>
          <w:szCs w:val="24"/>
        </w:rPr>
        <w:t xml:space="preserve"> der Barthes`sche</w:t>
      </w:r>
      <w:r w:rsidR="0062527B">
        <w:rPr>
          <w:szCs w:val="24"/>
        </w:rPr>
        <w:t>n</w:t>
      </w:r>
      <w:r w:rsidRPr="007C7D8A">
        <w:rPr>
          <w:szCs w:val="24"/>
        </w:rPr>
        <w:t xml:space="preserve"> Lesart des linguistischen Konzepts der Konnotation </w:t>
      </w:r>
      <w:r w:rsidR="00132A75">
        <w:rPr>
          <w:szCs w:val="24"/>
        </w:rPr>
        <w:t>begrün</w:t>
      </w:r>
      <w:r w:rsidR="003A7021">
        <w:rPr>
          <w:szCs w:val="24"/>
        </w:rPr>
        <w:t>-</w:t>
      </w:r>
      <w:r w:rsidR="00132A75">
        <w:rPr>
          <w:szCs w:val="24"/>
        </w:rPr>
        <w:t xml:space="preserve">den. Von dem französischen Literaturwissenschaftler in seinem Werk </w:t>
      </w:r>
      <w:r w:rsidR="00132A75" w:rsidRPr="00132A75">
        <w:rPr>
          <w:i/>
          <w:szCs w:val="24"/>
        </w:rPr>
        <w:t>Die Mythen des Alltags</w:t>
      </w:r>
      <w:r w:rsidR="00132A75">
        <w:rPr>
          <w:szCs w:val="24"/>
        </w:rPr>
        <w:t xml:space="preserve"> (1957) unter anderem verwendet, um aus der Fotographie eines dunkelhäutigen französischen </w:t>
      </w:r>
      <w:r w:rsidR="003A7021">
        <w:rPr>
          <w:szCs w:val="24"/>
        </w:rPr>
        <w:t>Solda</w:t>
      </w:r>
      <w:r w:rsidR="00132A75">
        <w:rPr>
          <w:szCs w:val="24"/>
        </w:rPr>
        <w:t>ten, der vor der Trikolore salutiert, den „Mythos“ der französischen Imperialität heraus</w:t>
      </w:r>
      <w:r w:rsidR="003A7021">
        <w:rPr>
          <w:szCs w:val="24"/>
        </w:rPr>
        <w:t>-</w:t>
      </w:r>
      <w:r w:rsidR="00132A75">
        <w:rPr>
          <w:szCs w:val="24"/>
        </w:rPr>
        <w:t>zulesen (vgl. Barthes 2009: 95 f., 105), ermöglicht jenes</w:t>
      </w:r>
      <w:r w:rsidR="00132A75" w:rsidRPr="00132A75">
        <w:rPr>
          <w:szCs w:val="24"/>
        </w:rPr>
        <w:t xml:space="preserve"> Signif</w:t>
      </w:r>
      <w:r w:rsidR="00132A75">
        <w:rPr>
          <w:szCs w:val="24"/>
        </w:rPr>
        <w:t>ikationssystem zweiter Ord</w:t>
      </w:r>
      <w:r w:rsidR="003A7021">
        <w:rPr>
          <w:szCs w:val="24"/>
        </w:rPr>
        <w:t>-</w:t>
      </w:r>
      <w:r w:rsidR="00132A75">
        <w:rPr>
          <w:szCs w:val="24"/>
        </w:rPr>
        <w:t>nung einen</w:t>
      </w:r>
      <w:r w:rsidR="00132A75" w:rsidRPr="00132A75">
        <w:rPr>
          <w:szCs w:val="24"/>
        </w:rPr>
        <w:t xml:space="preserve"> Zusammenhang zwischen scheinbar normalen Aussagen</w:t>
      </w:r>
      <w:r w:rsidR="00132A75">
        <w:rPr>
          <w:szCs w:val="24"/>
        </w:rPr>
        <w:t xml:space="preserve"> (dunkelhäutiger Soldat salutiert vor Trikolore)</w:t>
      </w:r>
      <w:r w:rsidR="00132A75" w:rsidRPr="00132A75">
        <w:rPr>
          <w:szCs w:val="24"/>
        </w:rPr>
        <w:t xml:space="preserve"> und dem herrschenden Normensystem einer Gesellschaft</w:t>
      </w:r>
      <w:r w:rsidR="00132A75">
        <w:rPr>
          <w:szCs w:val="24"/>
        </w:rPr>
        <w:t xml:space="preserve"> (französische Im</w:t>
      </w:r>
      <w:r w:rsidR="000F1F13">
        <w:rPr>
          <w:szCs w:val="24"/>
        </w:rPr>
        <w:t>p</w:t>
      </w:r>
      <w:r w:rsidR="00132A75">
        <w:rPr>
          <w:szCs w:val="24"/>
        </w:rPr>
        <w:t xml:space="preserve">erialität in den 1950ern) herzustellen </w:t>
      </w:r>
      <w:r w:rsidR="00132A75" w:rsidRPr="00132A75">
        <w:rPr>
          <w:szCs w:val="24"/>
        </w:rPr>
        <w:t xml:space="preserve">(vgl. </w:t>
      </w:r>
      <w:r w:rsidR="003A7021">
        <w:rPr>
          <w:szCs w:val="24"/>
        </w:rPr>
        <w:t xml:space="preserve">ebd.; siehe auch </w:t>
      </w:r>
      <w:r w:rsidR="00132A75" w:rsidRPr="00132A75">
        <w:rPr>
          <w:szCs w:val="24"/>
        </w:rPr>
        <w:t>Silverman 1983: 42).</w:t>
      </w:r>
    </w:p>
    <w:p w:rsidR="00132A75" w:rsidRPr="00132A75" w:rsidRDefault="00132A75" w:rsidP="00132A75">
      <w:pPr>
        <w:spacing w:line="276" w:lineRule="auto"/>
        <w:rPr>
          <w:sz w:val="12"/>
          <w:szCs w:val="12"/>
        </w:rPr>
      </w:pPr>
    </w:p>
    <w:p w:rsidR="00132A75" w:rsidRPr="00132A75" w:rsidRDefault="00132A75" w:rsidP="00132A75">
      <w:pPr>
        <w:pStyle w:val="Titre3"/>
        <w:rPr>
          <w:szCs w:val="24"/>
        </w:rPr>
      </w:pPr>
      <w:r w:rsidRPr="00132A75">
        <w:t>3.) Heldentränen in Werken der vormodernen japanischen Literatur</w:t>
      </w:r>
    </w:p>
    <w:p w:rsidR="00922FD0" w:rsidRDefault="00922FD0" w:rsidP="00922FD0">
      <w:r>
        <w:t xml:space="preserve">Wird vor diesem Hintergrund die Szenographie einer weinenden Heldenfigur im japanischen Kontext untersucht, ist zunächst festzuhalten, dass die japanische Sprache seit dem 17. Jahr-hundert einen Begriff für explizit „männlich“ kodierte Tränenausbrüche kennt, nämlich </w:t>
      </w:r>
      <w:r w:rsidRPr="002775E7">
        <w:rPr>
          <w:i/>
        </w:rPr>
        <w:t>otoko-naki</w:t>
      </w:r>
      <w:r>
        <w:t xml:space="preserve">, wörtlich übersetzt </w:t>
      </w:r>
      <w:r w:rsidR="0062527B">
        <w:t>„</w:t>
      </w:r>
      <w:r>
        <w:t>Mannestränen</w:t>
      </w:r>
      <w:r w:rsidR="0062527B">
        <w:t>“</w:t>
      </w:r>
      <w:r>
        <w:t>. Der Begriff</w:t>
      </w:r>
      <w:r w:rsidR="005E29A2">
        <w:t xml:space="preserve"> kenn</w:t>
      </w:r>
      <w:r>
        <w:t>zeichnet eine männliche Person oder Figur, die ihre Gefühle in einer Extremsituation nicht mehr beherrschen kann und zu weinen anfä</w:t>
      </w:r>
      <w:r w:rsidR="00184F2A">
        <w:t>ngt (vgl. Okuyama 2003: 21 f.).</w:t>
      </w:r>
      <w:r w:rsidR="00184F2A">
        <w:rPr>
          <w:rStyle w:val="Appelnotedebasdep"/>
        </w:rPr>
        <w:footnoteReference w:id="3"/>
      </w:r>
    </w:p>
    <w:p w:rsidR="00922FD0" w:rsidRDefault="00922FD0" w:rsidP="00922FD0">
      <w:r>
        <w:t xml:space="preserve">Das dazugehörende Motiv ist freilich schon bei Heldenfiguren der vormodernen japanischen Literatur zu beobachten. So findet sich in der ersten japanischen Reichschronik, den </w:t>
      </w:r>
      <w:r w:rsidRPr="002775E7">
        <w:rPr>
          <w:i/>
        </w:rPr>
        <w:t>Kojiki</w:t>
      </w:r>
      <w:r>
        <w:t xml:space="preserve"> [Geschichten von alten Begebenheiten] aus dem Jahr 712, eine Stelle, bei der Yamato-takeru-no-mikoto, eine sagenumwobene Eroberer-Figur, in Tränen ausbricht</w:t>
      </w:r>
      <w:r w:rsidR="005E29A2">
        <w:t>:</w:t>
      </w:r>
      <w:r>
        <w:t xml:space="preserve"> Von seinem Vater, dem Kaiser Keikō, kurz nach der Rückkehr von einem erfolgreichen Feldzug in Südjapan mit dem Befehl konfrontiert, alleine in den Norden zu ziehen</w:t>
      </w:r>
      <w:r w:rsidR="005E29A2">
        <w:t>, um</w:t>
      </w:r>
      <w:r>
        <w:t xml:space="preserve"> dort feindliche Stämme zu besiegen, zweifelt er an seinen Überlebenschancen. Daraufhin begibt er s</w:t>
      </w:r>
      <w:r w:rsidR="004F1A22">
        <w:t>ich zu seiner Tante, einer Prie</w:t>
      </w:r>
      <w:r>
        <w:t xml:space="preserve">sterin des Ise-Schreins, und klagt ihr unter Tränen seine Todesfurcht. Die Tante überlässt </w:t>
      </w:r>
      <w:r>
        <w:lastRenderedPageBreak/>
        <w:t>ihm das heilige Schwert Kusanagi; zum Ende des Fel</w:t>
      </w:r>
      <w:r w:rsidR="004F1A22">
        <w:t>dzuges wird der Held aber trotz</w:t>
      </w:r>
      <w:r>
        <w:t>dem in einen Hinterhalt gelockt und stirbt in der Fremde (Morris 1989: 16-21; Maruya: 13).</w:t>
      </w:r>
    </w:p>
    <w:p w:rsidR="00922FD0" w:rsidRDefault="003A7021" w:rsidP="00184F2A">
      <w:pPr>
        <w:widowControl w:val="0"/>
      </w:pPr>
      <w:r>
        <w:t>Als e</w:t>
      </w:r>
      <w:r w:rsidR="00922FD0">
        <w:t>ine weitere Heldenfigur</w:t>
      </w:r>
      <w:r>
        <w:t>, die weint,</w:t>
      </w:r>
      <w:r w:rsidR="00922FD0">
        <w:t xml:space="preserve"> </w:t>
      </w:r>
      <w:r>
        <w:t>gilt</w:t>
      </w:r>
      <w:r w:rsidR="00922FD0">
        <w:t xml:space="preserve"> Hikaru Genji, die Hauptfigur des Romans </w:t>
      </w:r>
      <w:r w:rsidR="00922FD0" w:rsidRPr="00D62888">
        <w:rPr>
          <w:i/>
        </w:rPr>
        <w:t>Genji Monogatari</w:t>
      </w:r>
      <w:r w:rsidR="00922FD0">
        <w:t xml:space="preserve"> [Die Geschichte des Prinzen Genji], verfasst zu Beginn des 11. Jahrhunderts von der Hofdame Murasaki Shikibu am kaiserlichen Hof zu Heian (Kyoto). Angelegt um das an amourösen Abenteuern reiche Leben des kaiserlichen Prinzen Genji in einem ästhetisierten Alltag am kaiserlichen Hofe (vgl. Katō 1990: 145-51), </w:t>
      </w:r>
      <w:r w:rsidR="005E29A2">
        <w:t>vergießt</w:t>
      </w:r>
      <w:r w:rsidR="00922FD0">
        <w:t xml:space="preserve"> dieser sogar sehr häufig Tränen</w:t>
      </w:r>
      <w:r w:rsidR="005E29A2">
        <w:t>,</w:t>
      </w:r>
      <w:r w:rsidR="00922FD0">
        <w:t xml:space="preserve"> </w:t>
      </w:r>
      <w:r w:rsidR="005E29A2">
        <w:t>u</w:t>
      </w:r>
      <w:r w:rsidR="00922FD0">
        <w:t>nter anderem nach dem Tod einer Geliebten namens Yūgao, die nach einer gemein</w:t>
      </w:r>
      <w:r w:rsidR="004F1A22">
        <w:t>-</w:t>
      </w:r>
      <w:r w:rsidR="00922FD0">
        <w:t>samen Nacht von einem Dämon besessen wird und stirbt. Genji selbst wird in der Folge von einer rätselhaften Krankheit heimgesucht, die ihn Monate ans Krankenbett fesselt.</w:t>
      </w:r>
    </w:p>
    <w:p w:rsidR="00922FD0" w:rsidRDefault="00922FD0" w:rsidP="00922FD0">
      <w:r>
        <w:t>An diese</w:t>
      </w:r>
      <w:r w:rsidR="0062527B">
        <w:t>r Stelle nicht vergessen werden</w:t>
      </w:r>
      <w:r>
        <w:t xml:space="preserve"> soll die Figur des Kumagai Naozane, eines Generals aus dem mittelalterlichen Kriegerepos </w:t>
      </w:r>
      <w:r w:rsidRPr="00843627">
        <w:rPr>
          <w:i/>
        </w:rPr>
        <w:t>Heike Monogatari</w:t>
      </w:r>
      <w:r>
        <w:rPr>
          <w:i/>
        </w:rPr>
        <w:t xml:space="preserve"> </w:t>
      </w:r>
      <w:r>
        <w:t xml:space="preserve">[Die Geschichte der Heike, 13. Jahr-hundert], das von dem Bürgerkrieg zwischen den Sippen der Taira und der Minamoto um die Macht im Japan des 12. Jahrhunderts </w:t>
      </w:r>
      <w:r w:rsidR="003A7021">
        <w:t>berichtet</w:t>
      </w:r>
      <w:r>
        <w:t xml:space="preserve"> (vgl. Okuyam</w:t>
      </w:r>
      <w:r w:rsidR="004F1A22">
        <w:t>a 2003: 27 f.). Nach einer sieg</w:t>
      </w:r>
      <w:r>
        <w:t>reichen Schlacht auf versprengte Truppen der Taira lauernd</w:t>
      </w:r>
      <w:r w:rsidR="004F1A22">
        <w:t>, schlägt Naozane dem jungen Ge</w:t>
      </w:r>
      <w:r>
        <w:t xml:space="preserve">neral Taira no Atsumori den Kopf ab. Da ihn der General an seinen Sohn erinnert, bricht </w:t>
      </w:r>
      <w:r w:rsidR="001D34D4">
        <w:t xml:space="preserve">Naozane darüber in Tränen aus, wie der folgende Textauszug </w:t>
      </w:r>
      <w:r w:rsidR="00357F07">
        <w:t>illustriert</w:t>
      </w:r>
      <w:r w:rsidR="001D34D4">
        <w:t>:</w:t>
      </w:r>
    </w:p>
    <w:p w:rsidR="00922FD0" w:rsidRPr="00922FD0" w:rsidRDefault="00922FD0" w:rsidP="00922FD0">
      <w:pPr>
        <w:pStyle w:val="Sansinterligne"/>
        <w:rPr>
          <w:lang w:val="en-US"/>
        </w:rPr>
      </w:pPr>
      <w:r w:rsidRPr="00843627">
        <w:rPr>
          <w:szCs w:val="24"/>
          <w:lang w:val="en-US"/>
        </w:rPr>
        <w:t>„Overwhelmed by his compassion, N</w:t>
      </w:r>
      <w:r>
        <w:rPr>
          <w:szCs w:val="24"/>
          <w:lang w:val="en-US"/>
        </w:rPr>
        <w:t>aozane could not find to place a strike. His senses reeled, his wits forsook him, and he was scarcely conscious of his surroundings. But matters could not go on like forever: in tears, he took the head</w:t>
      </w:r>
      <w:r w:rsidRPr="00843627">
        <w:rPr>
          <w:szCs w:val="24"/>
          <w:lang w:val="en-US"/>
        </w:rPr>
        <w:t>“</w:t>
      </w:r>
      <w:r>
        <w:rPr>
          <w:szCs w:val="24"/>
          <w:lang w:val="en-US"/>
        </w:rPr>
        <w:t xml:space="preserve"> (McCullough 1988: 317).</w:t>
      </w:r>
    </w:p>
    <w:p w:rsidR="00922FD0" w:rsidRDefault="00922FD0" w:rsidP="00922FD0">
      <w:r w:rsidRPr="000B6976">
        <w:t xml:space="preserve">Soll zwischen den Tränenausbrüchen dieser </w:t>
      </w:r>
      <w:r>
        <w:t xml:space="preserve">Heldenfiguren eine Gemeinsamkeit aufgezeigt werden, ließe diese sich mit den Worten des japanischen Kritikers und Literaten Maruya Saiichi (1985) so ausdrücken, dass alle drei gerade dadurch „zum Helden werden, </w:t>
      </w:r>
      <w:r w:rsidRPr="00B636FC">
        <w:rPr>
          <w:i/>
        </w:rPr>
        <w:t>indem</w:t>
      </w:r>
      <w:r>
        <w:t xml:space="preserve"> sie weinen“ (ebd. 12</w:t>
      </w:r>
      <w:r w:rsidR="00B636FC">
        <w:t>, Hervorhebung des Autors</w:t>
      </w:r>
      <w:r>
        <w:t>).</w:t>
      </w:r>
    </w:p>
    <w:p w:rsidR="00922FD0" w:rsidRDefault="00922FD0" w:rsidP="00922FD0">
      <w:r w:rsidRPr="000B6976">
        <w:t>Yamato-takeru-no-mikoto ist nach Au</w:t>
      </w:r>
      <w:r>
        <w:t>ssage des britischen Japanologen Ivan Morris (1989) einem spezifisch „japanischen“ Heldentypus zuzuordnen, der vor allem in der Frühphase sei</w:t>
      </w:r>
      <w:r w:rsidR="00CC1AF7">
        <w:t>-</w:t>
      </w:r>
      <w:r>
        <w:t>nes Wirkens große Erfolge erringt, dann aber Niederlagen und Schicksalsschläge erleidet und schließlich auf tragische Weise stirbt, wobei gerade die Tragik, weniger die Heldentaten die Grundlage der Heldenverehrung bieten (vgl. ebd. 28). Das Weinen wäre in diesem Fall als ein Begleiter vom Schicksal getroffener Heldenfiguren anzusehen.</w:t>
      </w:r>
    </w:p>
    <w:p w:rsidR="00B636FC" w:rsidRDefault="00922FD0" w:rsidP="00922FD0">
      <w:r w:rsidRPr="008401BF">
        <w:t>Hikaru Genji</w:t>
      </w:r>
      <w:r>
        <w:t>, die</w:t>
      </w:r>
      <w:r w:rsidRPr="008401BF">
        <w:t xml:space="preserve"> Hauptfigur de</w:t>
      </w:r>
      <w:r>
        <w:t>r</w:t>
      </w:r>
      <w:r w:rsidRPr="008401BF">
        <w:t xml:space="preserve"> </w:t>
      </w:r>
      <w:r w:rsidRPr="008401BF">
        <w:rPr>
          <w:i/>
        </w:rPr>
        <w:t>Geschichte vom Prinzen Genji</w:t>
      </w:r>
      <w:r w:rsidRPr="008401BF">
        <w:t xml:space="preserve">, </w:t>
      </w:r>
      <w:r>
        <w:t xml:space="preserve">stellt zwar nicht unbedingt eine tragische Figur dar, da sie im Verlauf des Werkes zu höchsten Ehren in der Hierarchie des Heian-Hofes aufsteigt. Dennoch muss selbst Genji zwischenzeitliche Rückschläge wie Verlust und Krankheit verkraften, in denen er, vom Schicksal getroffen, weint. </w:t>
      </w:r>
      <w:r w:rsidRPr="008401BF">
        <w:t xml:space="preserve">In der </w:t>
      </w:r>
      <w:r w:rsidRPr="008401BF">
        <w:lastRenderedPageBreak/>
        <w:t>ästhetischen Welt des Romans, von der Autorin a</w:t>
      </w:r>
      <w:r>
        <w:t>ls ein Ideal der höfischen Gesellschaft ihrer Zeit gezeichnet (vgl. Morris 1988: 365), verstärken Tränen mitunter sogar das Charisma des Helden.</w:t>
      </w:r>
      <w:r w:rsidR="00B636FC">
        <w:t xml:space="preserve"> Wie die folgende Stelle </w:t>
      </w:r>
      <w:r w:rsidR="00CC1AF7">
        <w:t>andeutet</w:t>
      </w:r>
      <w:r w:rsidR="00B636FC">
        <w:t xml:space="preserve">, </w:t>
      </w:r>
      <w:r>
        <w:t xml:space="preserve">bringen </w:t>
      </w:r>
      <w:r w:rsidR="008E666A">
        <w:t xml:space="preserve">etwa </w:t>
      </w:r>
      <w:r>
        <w:t xml:space="preserve">Tränen, die Genji </w:t>
      </w:r>
      <w:r w:rsidR="00CC1AF7">
        <w:t>um</w:t>
      </w:r>
      <w:r>
        <w:t xml:space="preserve"> die verstorbene Yūgao vergießt, einige Priester, die sie beobachten, ebenfalls zum Weinen</w:t>
      </w:r>
      <w:r w:rsidR="001D34D4">
        <w:t>:</w:t>
      </w:r>
    </w:p>
    <w:p w:rsidR="00B636FC" w:rsidRDefault="00B636FC" w:rsidP="00B636FC">
      <w:pPr>
        <w:pStyle w:val="Sansinterligne"/>
        <w:rPr>
          <w:lang w:val="en-US"/>
        </w:rPr>
      </w:pPr>
      <w:r w:rsidRPr="008401BF">
        <w:rPr>
          <w:lang w:val="en-US"/>
        </w:rPr>
        <w:t xml:space="preserve">„The priests did not know who he was. </w:t>
      </w:r>
      <w:r>
        <w:rPr>
          <w:lang w:val="en-US"/>
        </w:rPr>
        <w:t>They sensed something remarkable, however, and felt their eyes mist over</w:t>
      </w:r>
      <w:r w:rsidRPr="00D165BF">
        <w:rPr>
          <w:lang w:val="en-US"/>
        </w:rPr>
        <w:t>“</w:t>
      </w:r>
      <w:r>
        <w:rPr>
          <w:lang w:val="en-US"/>
        </w:rPr>
        <w:t xml:space="preserve"> (</w:t>
      </w:r>
      <w:r>
        <w:rPr>
          <w:szCs w:val="24"/>
          <w:lang w:val="en-US"/>
        </w:rPr>
        <w:t>Murasaki, Seidensticker 1983:</w:t>
      </w:r>
      <w:r>
        <w:rPr>
          <w:lang w:val="en-US"/>
        </w:rPr>
        <w:t xml:space="preserve"> 77).</w:t>
      </w:r>
    </w:p>
    <w:p w:rsidR="00922FD0" w:rsidRDefault="00CC1AF7" w:rsidP="00922FD0">
      <w:r>
        <w:t xml:space="preserve">Nicht zuletzt deshalb mutmaßt </w:t>
      </w:r>
      <w:r w:rsidR="00922FD0" w:rsidRPr="008401BF">
        <w:t xml:space="preserve">Maruya </w:t>
      </w:r>
      <w:r w:rsidR="00922FD0">
        <w:t>(1985)</w:t>
      </w:r>
      <w:r w:rsidR="00922FD0" w:rsidRPr="008401BF">
        <w:t>, dass G</w:t>
      </w:r>
      <w:r w:rsidR="00922FD0">
        <w:t>enji „</w:t>
      </w:r>
      <w:r w:rsidR="00922FD0" w:rsidRPr="00D83C66">
        <w:rPr>
          <w:i/>
        </w:rPr>
        <w:t>gerade weil</w:t>
      </w:r>
      <w:r w:rsidR="00922FD0">
        <w:t xml:space="preserve"> er weinte, einen idea</w:t>
      </w:r>
      <w:r w:rsidR="004F1A22">
        <w:t>l</w:t>
      </w:r>
      <w:r w:rsidR="00922FD0">
        <w:t>en Mann verkörpert [hat]“ (vgl. ebd. 15</w:t>
      </w:r>
      <w:r w:rsidR="00D83C66">
        <w:t>, Hervorhebung des Autors</w:t>
      </w:r>
      <w:r w:rsidR="00922FD0">
        <w:t>)</w:t>
      </w:r>
      <w:r w:rsidR="001D34D4">
        <w:t>.</w:t>
      </w:r>
    </w:p>
    <w:p w:rsidR="00922FD0" w:rsidRDefault="00922FD0" w:rsidP="00922FD0">
      <w:r>
        <w:t xml:space="preserve">Schlussendlich ist die zitierte Stelle aus der </w:t>
      </w:r>
      <w:r w:rsidRPr="002C30BC">
        <w:rPr>
          <w:i/>
        </w:rPr>
        <w:t>Geschichte der Heike</w:t>
      </w:r>
      <w:r>
        <w:t xml:space="preserve"> gerade wegen Naozanes Tränenausbruchs bekannt, weniger aufgrund der Tatsache, dass ein General der Minamoto mit einigen seiner Leute einen General der Taira, der sich vom Schlachtfeld zurückzieht, umzin</w:t>
      </w:r>
      <w:r w:rsidR="008E666A">
        <w:t>-</w:t>
      </w:r>
      <w:r>
        <w:t>gelt und ihm den Kopf abschlägt.</w:t>
      </w:r>
      <w:r w:rsidR="00AE4B0C" w:rsidRPr="00AE4B0C">
        <w:rPr>
          <w:i/>
          <w:noProof/>
        </w:rPr>
        <w:t xml:space="preserve"> </w:t>
      </w:r>
    </w:p>
    <w:p w:rsidR="00922FD0" w:rsidRDefault="00922FD0" w:rsidP="00922FD0">
      <w:r>
        <w:t xml:space="preserve">Die Vorliebe für Heldenfiguren, bei denen Tränenszenen einen explizit positiven Beitrag zu deren Heldenhaftigkeit leisten, ist im japanischen Kontext bis in die Gegenwart hinein zu beobachten. Egal ob der Held des berühmten frühneuzeitlichen Kabuki-Stückes </w:t>
      </w:r>
      <w:r w:rsidRPr="000E446B">
        <w:rPr>
          <w:i/>
        </w:rPr>
        <w:t>Kanadehon Chū</w:t>
      </w:r>
      <w:r w:rsidR="00A84764">
        <w:rPr>
          <w:i/>
        </w:rPr>
        <w:t>-</w:t>
      </w:r>
      <w:r w:rsidRPr="000E446B">
        <w:rPr>
          <w:i/>
        </w:rPr>
        <w:t>shingura</w:t>
      </w:r>
      <w:r>
        <w:t xml:space="preserve"> </w:t>
      </w:r>
      <w:r w:rsidR="00E92891">
        <w:t>[</w:t>
      </w:r>
      <w:r w:rsidR="00CC1AF7">
        <w:t xml:space="preserve">Das </w:t>
      </w:r>
      <w:r w:rsidR="00E92891">
        <w:t xml:space="preserve">Schatzhaus treuer Vasallen, </w:t>
      </w:r>
      <w:r>
        <w:t>1748</w:t>
      </w:r>
      <w:r w:rsidR="00CC1AF7">
        <w:t>]</w:t>
      </w:r>
      <w:r>
        <w:t>,</w:t>
      </w:r>
      <w:r w:rsidR="00E92891">
        <w:rPr>
          <w:rStyle w:val="Appelnotedebasdep"/>
        </w:rPr>
        <w:footnoteReference w:id="4"/>
      </w:r>
      <w:r>
        <w:t xml:space="preserve"> die Hauptfigur einer Kurzgeschichte der einflussreichen Strömung des japanischen Naturalismus zu Beginn des 20. Jahrhunderts</w:t>
      </w:r>
      <w:r w:rsidR="00E92891">
        <w:rPr>
          <w:rStyle w:val="Appelnotedebasdep"/>
        </w:rPr>
        <w:footnoteReference w:id="5"/>
      </w:r>
      <w:r>
        <w:t xml:space="preserve"> oder auch ein Sänger des </w:t>
      </w:r>
      <w:r w:rsidRPr="000E446B">
        <w:rPr>
          <w:i/>
        </w:rPr>
        <w:t>enka</w:t>
      </w:r>
      <w:r>
        <w:t xml:space="preserve"> genannten japanischen Schlagers in unseren Tagen, der auf dem Höhepunkt einer Liedperformance weint (vgl. Yano 2000: 63), sie alle vergießen an durchaus exponierten Stellen ihrer Werke Tränen. Ähnliches gilt auch und gerade für Geschichten des japanischen Jungen-Comics, des </w:t>
      </w:r>
      <w:r w:rsidRPr="000E446B">
        <w:rPr>
          <w:i/>
        </w:rPr>
        <w:t>shōnen-manga</w:t>
      </w:r>
      <w:r>
        <w:t>, der seit der zweiten</w:t>
      </w:r>
      <w:r w:rsidR="0062527B">
        <w:t xml:space="preserve"> Hälfte</w:t>
      </w:r>
      <w:r>
        <w:t xml:space="preserve"> des 20. Jahrhunderts als populärer Träger </w:t>
      </w:r>
      <w:r w:rsidR="00A84764">
        <w:t>für Geschichten von</w:t>
      </w:r>
      <w:r>
        <w:t xml:space="preserve"> Helden</w:t>
      </w:r>
      <w:r w:rsidR="00A84764">
        <w:t>figuren</w:t>
      </w:r>
      <w:r>
        <w:t xml:space="preserve"> fungiert.</w:t>
      </w:r>
    </w:p>
    <w:p w:rsidR="00132A75" w:rsidRPr="00CC1AF7" w:rsidRDefault="00132A75" w:rsidP="00CC1AF7">
      <w:pPr>
        <w:spacing w:line="276" w:lineRule="auto"/>
        <w:rPr>
          <w:sz w:val="12"/>
          <w:szCs w:val="12"/>
        </w:rPr>
      </w:pPr>
    </w:p>
    <w:p w:rsidR="00CC1AF7" w:rsidRDefault="00CC1AF7" w:rsidP="00A84764">
      <w:pPr>
        <w:pStyle w:val="Titre3"/>
        <w:rPr>
          <w:szCs w:val="24"/>
        </w:rPr>
      </w:pPr>
      <w:r>
        <w:rPr>
          <w:szCs w:val="24"/>
        </w:rPr>
        <w:t xml:space="preserve">4.) </w:t>
      </w:r>
      <w:r w:rsidR="00A84764">
        <w:t xml:space="preserve">Heldentränen in </w:t>
      </w:r>
      <w:r w:rsidR="00A84764" w:rsidRPr="006F43DA">
        <w:rPr>
          <w:i/>
        </w:rPr>
        <w:t>shōnen-manga</w:t>
      </w:r>
    </w:p>
    <w:p w:rsidR="00DD3AE6" w:rsidRDefault="00DD3AE6" w:rsidP="00DD3AE6">
      <w:r>
        <w:t xml:space="preserve">Den als </w:t>
      </w:r>
      <w:r w:rsidRPr="00DD3AE6">
        <w:rPr>
          <w:i/>
        </w:rPr>
        <w:t>shōnen-manga</w:t>
      </w:r>
      <w:r>
        <w:t xml:space="preserve"> bekannten japanischen Jungen-Comics, gerichtet an eine Zielgruppe männlicher Jugendlicher und junger Erwachsener</w:t>
      </w:r>
      <w:r w:rsidR="0062527B">
        <w:t>, wird sowohl ein typischer Zei</w:t>
      </w:r>
      <w:r>
        <w:t xml:space="preserve">chenstil als </w:t>
      </w:r>
      <w:r>
        <w:lastRenderedPageBreak/>
        <w:t>auch eine eigene Themenpalette zugeschrieben (vgl. Phillipps 2000: 282). In der Forschungs</w:t>
      </w:r>
      <w:r w:rsidR="0062527B">
        <w:t>-</w:t>
      </w:r>
      <w:r>
        <w:t xml:space="preserve">literatur wird etwa betont, dass sie in der Regel </w:t>
      </w:r>
      <w:r w:rsidR="0062527B">
        <w:t>um eine männliche Hauptfigur an</w:t>
      </w:r>
      <w:r>
        <w:t xml:space="preserve">gelegt sind, die versucht durch ihre eigene Leistung etwas zu erreichen (vgl. Saitō 2009: 17). Zumeist erstveröffentlicht in Zeitschriften, von denen die vier Größten eine wöchentliche Auflage von zusammen gut </w:t>
      </w:r>
      <w:r w:rsidR="001D34D4">
        <w:t>sechs</w:t>
      </w:r>
      <w:r>
        <w:t xml:space="preserve"> Mio. Exemplaren erreichen</w:t>
      </w:r>
      <w:r>
        <w:rPr>
          <w:rStyle w:val="Appelnotedebasdep"/>
        </w:rPr>
        <w:footnoteReference w:id="6"/>
      </w:r>
      <w:r>
        <w:t xml:space="preserve"> und weiterverarbeitet </w:t>
      </w:r>
      <w:r w:rsidR="00F32D13">
        <w:t>zu</w:t>
      </w:r>
      <w:r>
        <w:t xml:space="preserve"> Ta</w:t>
      </w:r>
      <w:r w:rsidR="001D34D4">
        <w:t>schen</w:t>
      </w:r>
      <w:r>
        <w:t>buchserien, Fernsehprogramme</w:t>
      </w:r>
      <w:r w:rsidR="00F32D13">
        <w:t>n, Kinofilmen</w:t>
      </w:r>
      <w:r>
        <w:t xml:space="preserve"> oder Merchandise-Produkte</w:t>
      </w:r>
      <w:r w:rsidR="00F32D13">
        <w:t>n</w:t>
      </w:r>
      <w:r>
        <w:t xml:space="preserve"> (vgl. Natsume 1997: 16 f.), können zumindest die Hauptprotagonisten der bekannteren Werke als moderne japanische Heldenfiguren gelten.</w:t>
      </w:r>
      <w:r w:rsidR="00C37EFD">
        <w:t xml:space="preserve"> </w:t>
      </w:r>
      <w:r>
        <w:t xml:space="preserve">In der Folge </w:t>
      </w:r>
      <w:r w:rsidR="00F32D13">
        <w:t>sollen</w:t>
      </w:r>
      <w:r>
        <w:t xml:space="preserve"> zwei Beispiele </w:t>
      </w:r>
      <w:r w:rsidR="00DA4387">
        <w:t>für die</w:t>
      </w:r>
      <w:r>
        <w:t xml:space="preserve"> S</w:t>
      </w:r>
      <w:r w:rsidR="00DA4387">
        <w:t>zenographie einer weinen</w:t>
      </w:r>
      <w:r w:rsidR="006615CB">
        <w:t>-</w:t>
      </w:r>
      <w:r w:rsidR="00DA4387">
        <w:t>den Hel</w:t>
      </w:r>
      <w:r>
        <w:t xml:space="preserve">denfigur in einem </w:t>
      </w:r>
      <w:r w:rsidRPr="00055A1A">
        <w:rPr>
          <w:i/>
        </w:rPr>
        <w:t>shōnen-manga</w:t>
      </w:r>
      <w:r>
        <w:t xml:space="preserve"> vor</w:t>
      </w:r>
      <w:r w:rsidR="00DA4387">
        <w:t>gestellt werden</w:t>
      </w:r>
      <w:r w:rsidR="0062527B">
        <w:t>;</w:t>
      </w:r>
      <w:r>
        <w:t xml:space="preserve"> </w:t>
      </w:r>
      <w:r w:rsidR="0062527B">
        <w:t>z</w:t>
      </w:r>
      <w:r>
        <w:t xml:space="preserve">unächst aus </w:t>
      </w:r>
      <w:r w:rsidRPr="00055A1A">
        <w:rPr>
          <w:i/>
        </w:rPr>
        <w:t>Shidenkai no taka</w:t>
      </w:r>
      <w:r>
        <w:t xml:space="preserve"> [Der Falke, 1963-65 in </w:t>
      </w:r>
      <w:r w:rsidRPr="00055A1A">
        <w:rPr>
          <w:i/>
        </w:rPr>
        <w:t>Shōnen Magajin</w:t>
      </w:r>
      <w:r>
        <w:t>], ein</w:t>
      </w:r>
      <w:r w:rsidR="00DA4387">
        <w:t>em bekannten Werk aus den 1960er Jahren,</w:t>
      </w:r>
      <w:r>
        <w:t xml:space="preserve"> </w:t>
      </w:r>
      <w:r w:rsidR="00DA4387">
        <w:t>d</w:t>
      </w:r>
      <w:r>
        <w:t xml:space="preserve">anach aus </w:t>
      </w:r>
      <w:r w:rsidRPr="00055A1A">
        <w:rPr>
          <w:i/>
        </w:rPr>
        <w:t>Naruto</w:t>
      </w:r>
      <w:r>
        <w:t xml:space="preserve"> [dt./frz. Naruto, seit 1999 in </w:t>
      </w:r>
      <w:r w:rsidRPr="00055A1A">
        <w:rPr>
          <w:i/>
        </w:rPr>
        <w:t>Shōnen Jump</w:t>
      </w:r>
      <w:r>
        <w:t xml:space="preserve">], </w:t>
      </w:r>
      <w:r w:rsidR="00DA4387">
        <w:t>einem</w:t>
      </w:r>
      <w:r>
        <w:t xml:space="preserve"> der populärsten Werke des vergangenen Jahrzehnts.</w:t>
      </w:r>
    </w:p>
    <w:p w:rsidR="00F32D13" w:rsidRDefault="00DA4387" w:rsidP="00F32D13">
      <w:pPr>
        <w:pStyle w:val="Titre4"/>
      </w:pPr>
      <w:r>
        <w:t>4.1.</w:t>
      </w:r>
      <w:r w:rsidR="007E4D37">
        <w:t>)</w:t>
      </w:r>
      <w:r>
        <w:t xml:space="preserve"> Die Szenographie eines weinenden Helden im Beispielwerk </w:t>
      </w:r>
      <w:r w:rsidRPr="00DA4387">
        <w:rPr>
          <w:i w:val="0"/>
        </w:rPr>
        <w:t>Shidenkai no taka</w:t>
      </w:r>
    </w:p>
    <w:p w:rsidR="00DA4387" w:rsidRDefault="00DD3AE6" w:rsidP="00DD3AE6">
      <w:r w:rsidRPr="00055A1A">
        <w:rPr>
          <w:i/>
        </w:rPr>
        <w:t>Shidenkai no taka</w:t>
      </w:r>
      <w:r>
        <w:t>, ein Werk aus der Feder</w:t>
      </w:r>
      <w:r w:rsidR="00DA4387">
        <w:t xml:space="preserve"> Chiba Tetsuyas (*1939),</w:t>
      </w:r>
      <w:r>
        <w:t xml:space="preserve"> eines der meistgelesenen </w:t>
      </w:r>
      <w:r w:rsidRPr="00055A1A">
        <w:rPr>
          <w:i/>
        </w:rPr>
        <w:t>manga</w:t>
      </w:r>
      <w:r>
        <w:t>-Zeichner der 1960er Jahre, ist eine Kriegsgeschichte um den fiktiven Piloten Taki Jōtarō, der zum Ende des zweiten Weltkriegs auf Seiten der japanischen Armee gegen vorrückende amerikanische Flugzeu</w:t>
      </w:r>
      <w:r w:rsidR="00DA4387">
        <w:t>ge kämpft.</w:t>
      </w:r>
      <w:r w:rsidR="00AE4B0C" w:rsidRPr="00AE4B0C">
        <w:rPr>
          <w:noProof/>
        </w:rPr>
        <w:t xml:space="preserve"> </w:t>
      </w:r>
    </w:p>
    <w:p w:rsidR="008E709E" w:rsidRDefault="00AE4B0C" w:rsidP="00AE4B0C">
      <w:pPr>
        <w:widowControl w:val="0"/>
      </w:pPr>
      <w:r>
        <w:rPr>
          <w:noProof/>
          <w:lang w:val="fr-FR" w:eastAsia="fr-FR"/>
        </w:rPr>
        <w:drawing>
          <wp:anchor distT="0" distB="0" distL="360045" distR="114300" simplePos="0" relativeHeight="251668480" behindDoc="0" locked="1" layoutInCell="1" allowOverlap="1">
            <wp:simplePos x="0" y="0"/>
            <wp:positionH relativeFrom="page">
              <wp:posOffset>4359910</wp:posOffset>
            </wp:positionH>
            <wp:positionV relativeFrom="page">
              <wp:posOffset>5788025</wp:posOffset>
            </wp:positionV>
            <wp:extent cx="2366010" cy="1772920"/>
            <wp:effectExtent l="19050" t="0" r="0" b="0"/>
            <wp:wrapSquare wrapText="largest"/>
            <wp:docPr id="8" name="Grafik 5" descr="taka 6-1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ka 6-140.jpg"/>
                    <pic:cNvPicPr/>
                  </pic:nvPicPr>
                  <pic:blipFill>
                    <a:blip r:embed="rId10" cstate="print"/>
                    <a:stretch>
                      <a:fillRect/>
                    </a:stretch>
                  </pic:blipFill>
                  <pic:spPr>
                    <a:xfrm>
                      <a:off x="0" y="0"/>
                      <a:ext cx="2366010" cy="1772920"/>
                    </a:xfrm>
                    <a:prstGeom prst="rect">
                      <a:avLst/>
                    </a:prstGeom>
                  </pic:spPr>
                </pic:pic>
              </a:graphicData>
            </a:graphic>
          </wp:anchor>
        </w:drawing>
      </w:r>
      <w:r w:rsidR="00351D2B">
        <w:rPr>
          <w:noProof/>
          <w:lang w:val="fr-FR" w:eastAsia="fr-FR"/>
        </w:rPr>
        <mc:AlternateContent>
          <mc:Choice Requires="wps">
            <w:drawing>
              <wp:anchor distT="0" distB="0" distL="360045" distR="114300" simplePos="0" relativeHeight="251669504" behindDoc="0" locked="1" layoutInCell="1" allowOverlap="1">
                <wp:simplePos x="0" y="0"/>
                <wp:positionH relativeFrom="page">
                  <wp:posOffset>4342765</wp:posOffset>
                </wp:positionH>
                <wp:positionV relativeFrom="page">
                  <wp:posOffset>7675880</wp:posOffset>
                </wp:positionV>
                <wp:extent cx="2361565" cy="1098550"/>
                <wp:effectExtent l="0" t="0" r="1270" b="0"/>
                <wp:wrapSquare wrapText="largest"/>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1565" cy="1098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E4B0C" w:rsidRDefault="00AE4B0C" w:rsidP="00AE4B0C">
                            <w:pPr>
                              <w:pStyle w:val="Lgende"/>
                            </w:pPr>
                            <w:r w:rsidRPr="006B2ACE">
                              <w:rPr>
                                <w:i/>
                              </w:rPr>
                              <w:t>Abbildung 2</w:t>
                            </w:r>
                            <w:r>
                              <w:t xml:space="preserve">: Der japanische Kampfpilot Taki Jōtarō, Held aus </w:t>
                            </w:r>
                            <w:r w:rsidRPr="003C19EA">
                              <w:rPr>
                                <w:i/>
                              </w:rPr>
                              <w:t>Shidenkai no Taka</w:t>
                            </w:r>
                            <w:r>
                              <w:t>, beerdigt seinen amerikani-schen Kontrahenten Moskiton nach einem Duell unter Tränen. Hiernach zur Teilnahme an einem Selbstmord-kommando verpflichtet, ist die Szene als Teil einer Kennzeichnung der Figur als tragischem Helden anzu-sehen (vgl. Chiba 1968, Bd. 6: 140).</w:t>
                            </w:r>
                          </w:p>
                          <w:p w:rsidR="00AE4B0C" w:rsidRPr="008E709E" w:rsidRDefault="00AE4B0C" w:rsidP="00AE4B0C">
                            <w:pPr>
                              <w:pStyle w:val="Lgende"/>
                              <w:spacing w:before="80"/>
                              <w:jc w:val="right"/>
                            </w:pPr>
                            <w:r>
                              <w:t>© Chiba Tetsuya</w:t>
                            </w:r>
                          </w:p>
                        </w:txbxContent>
                      </wps:txbx>
                      <wps:bodyPr rot="0" vert="horz" wrap="square" lIns="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left:0;text-align:left;margin-left:341.95pt;margin-top:604.4pt;width:185.95pt;height:86.5pt;z-index:251669504;visibility:visible;mso-wrap-style:square;mso-width-percent:0;mso-height-percent:0;mso-wrap-distance-left:28.35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" stroked="f">
                <v:textbox inset="0,0,.5mm,0">
                  <w:txbxContent>
                    <w:p w:rsidR="00AE4B0C" w:rsidRDefault="00AE4B0C" w:rsidP="00AE4B0C">
                      <w:pPr>
                        <w:pStyle w:val="Lgende"/>
                      </w:pPr>
                      <w:r w:rsidRPr="006B2ACE">
                        <w:rPr>
                          <w:i/>
                        </w:rPr>
                        <w:t>Abbildung 2</w:t>
                      </w:r>
                      <w:r>
                        <w:t xml:space="preserve">: Der japanische Kampfpilot Taki Jōtarō, Held aus </w:t>
                      </w:r>
                      <w:r w:rsidRPr="003C19EA">
                        <w:rPr>
                          <w:i/>
                        </w:rPr>
                        <w:t>Shidenkai no Taka</w:t>
                      </w:r>
                      <w:r>
                        <w:t>, beerdigt seinen amerikani-schen Kontrahenten Moskiton nach einem Duell unter Tränen. Hiernach zur Teilnahme an einem Selbstmord-kommando verpflichtet, ist die Szene als Teil einer Kennzeichnung der Figur als tragischem Helden anzu-sehen (vgl. Chiba 1968, Bd. 6: 140).</w:t>
                      </w:r>
                    </w:p>
                    <w:p w:rsidR="00AE4B0C" w:rsidRPr="008E709E" w:rsidRDefault="00AE4B0C" w:rsidP="00AE4B0C">
                      <w:pPr>
                        <w:pStyle w:val="Lgende"/>
                        <w:spacing w:before="80"/>
                        <w:jc w:val="right"/>
                      </w:pPr>
                      <w:r>
                        <w:t>© Chiba Tetsuya</w:t>
                      </w:r>
                    </w:p>
                  </w:txbxContent>
                </v:textbox>
                <w10:wrap type="square" side="largest" anchorx="page" anchory="page"/>
                <w10:anchorlock/>
              </v:shape>
            </w:pict>
          </mc:Fallback>
        </mc:AlternateContent>
      </w:r>
      <w:r w:rsidR="00DD3AE6">
        <w:t>Kurz vor</w:t>
      </w:r>
      <w:r w:rsidR="001D34D4">
        <w:t xml:space="preserve"> dem</w:t>
      </w:r>
      <w:r w:rsidR="00DD3AE6">
        <w:t xml:space="preserve"> Ende der Geschichte wird </w:t>
      </w:r>
      <w:r w:rsidR="00DA4387">
        <w:t>die Heldenfigur</w:t>
      </w:r>
      <w:r w:rsidR="00DD3AE6">
        <w:t xml:space="preserve"> in ein Duell mit </w:t>
      </w:r>
      <w:r w:rsidR="00DA4387">
        <w:t>einem</w:t>
      </w:r>
      <w:r w:rsidR="00DD3AE6">
        <w:t xml:space="preserve"> amerikanischen Elitepiloten </w:t>
      </w:r>
      <w:r w:rsidR="00DA4387">
        <w:t xml:space="preserve">namens </w:t>
      </w:r>
      <w:r w:rsidR="00DD3AE6">
        <w:t xml:space="preserve">Moskiton verwickelt, der schon 32 japanische Flugzeuge abgeschossen hat. Taki gelingt es die Maschine seines </w:t>
      </w:r>
      <w:r w:rsidR="00DA4387">
        <w:t>Kontrahenten</w:t>
      </w:r>
      <w:r w:rsidR="00DD3AE6">
        <w:t xml:space="preserve"> zum Absturz zu bringen, worauf er landet</w:t>
      </w:r>
      <w:r w:rsidR="00DA4387">
        <w:t>,</w:t>
      </w:r>
      <w:r w:rsidR="00DD3AE6">
        <w:t xml:space="preserve"> </w:t>
      </w:r>
      <w:r w:rsidR="00DA4387">
        <w:t xml:space="preserve">um </w:t>
      </w:r>
      <w:r w:rsidR="001D34D4">
        <w:t>nach dem</w:t>
      </w:r>
      <w:r w:rsidR="00DD3AE6">
        <w:t xml:space="preserve"> amerikanischen Piloten </w:t>
      </w:r>
      <w:r w:rsidR="00DA4387">
        <w:t>zu suchen</w:t>
      </w:r>
      <w:r w:rsidR="00DD3AE6">
        <w:t xml:space="preserve">. </w:t>
      </w:r>
      <w:r w:rsidR="001D34D4">
        <w:t>Sobald</w:t>
      </w:r>
      <w:r w:rsidR="00DA4387">
        <w:t xml:space="preserve"> </w:t>
      </w:r>
      <w:r w:rsidR="008E709E">
        <w:t xml:space="preserve">er </w:t>
      </w:r>
      <w:r w:rsidR="00DA4387">
        <w:t>Moskiton findet, erzählt ihm dieser</w:t>
      </w:r>
      <w:r w:rsidR="00DD3AE6">
        <w:t xml:space="preserve"> im Sterben liegend, dass er sich zur Armee gemeldet hat, weil seine Familie beim japanischen Angriff auf Pearl Harbour getötet wurde. Hierin erkennt Taki</w:t>
      </w:r>
      <w:r w:rsidR="00DA4387">
        <w:t xml:space="preserve"> seine eigenen Motive wieder</w:t>
      </w:r>
      <w:r w:rsidR="001D34D4">
        <w:t>;</w:t>
      </w:r>
      <w:r w:rsidR="00DA4387">
        <w:t xml:space="preserve"> e</w:t>
      </w:r>
      <w:r w:rsidR="00DD3AE6">
        <w:t>r</w:t>
      </w:r>
      <w:r w:rsidR="00DA4387">
        <w:t xml:space="preserve"> kämpft</w:t>
      </w:r>
      <w:r w:rsidR="00DD3AE6">
        <w:t xml:space="preserve"> zum Schutz seiner Familie und </w:t>
      </w:r>
      <w:r w:rsidR="00DA4387">
        <w:t>wegen</w:t>
      </w:r>
      <w:r w:rsidR="00DD3AE6">
        <w:t xml:space="preserve"> seiner gefal</w:t>
      </w:r>
      <w:r w:rsidR="006F4175">
        <w:t>-</w:t>
      </w:r>
      <w:r w:rsidR="00DD3AE6">
        <w:lastRenderedPageBreak/>
        <w:t xml:space="preserve">lenen Kameraden. </w:t>
      </w:r>
      <w:r w:rsidR="001D34D4">
        <w:t>D</w:t>
      </w:r>
      <w:r w:rsidR="008E709E">
        <w:t>er japanische Pilot</w:t>
      </w:r>
      <w:r w:rsidR="001D34D4">
        <w:t xml:space="preserve"> beerdigt</w:t>
      </w:r>
      <w:r w:rsidR="00DD3AE6">
        <w:t xml:space="preserve"> seinen Gegner unter Tränen, die ihm zugleich die Sinnlosigkeit des Krieges klar machen</w:t>
      </w:r>
      <w:r w:rsidR="00DA4387">
        <w:t xml:space="preserve"> (vgl. Chiba 19</w:t>
      </w:r>
      <w:r w:rsidR="006B2ACE">
        <w:t>68</w:t>
      </w:r>
      <w:r w:rsidR="00DA4387">
        <w:t xml:space="preserve">, Bd. 6: </w:t>
      </w:r>
      <w:r w:rsidR="006B2ACE">
        <w:t>114-</w:t>
      </w:r>
      <w:r w:rsidR="008E709E">
        <w:t>1</w:t>
      </w:r>
      <w:r w:rsidR="006B2ACE">
        <w:t>45,</w:t>
      </w:r>
      <w:r w:rsidR="00DA4387">
        <w:t xml:space="preserve"> siehe Abbildung 2)</w:t>
      </w:r>
      <w:r w:rsidR="006B2ACE">
        <w:t>.</w:t>
      </w:r>
      <w:r w:rsidR="008E709E">
        <w:t xml:space="preserve"> </w:t>
      </w:r>
      <w:r w:rsidR="00DD3AE6">
        <w:t>Trotz</w:t>
      </w:r>
      <w:r w:rsidR="008E709E">
        <w:t xml:space="preserve"> dieser Einsicht</w:t>
      </w:r>
      <w:r w:rsidR="00DD3AE6">
        <w:t xml:space="preserve"> </w:t>
      </w:r>
      <w:r w:rsidR="008E709E">
        <w:t>fehlt</w:t>
      </w:r>
      <w:r w:rsidR="00DD3AE6">
        <w:t xml:space="preserve"> </w:t>
      </w:r>
      <w:r w:rsidR="008E709E">
        <w:t>Taki aber</w:t>
      </w:r>
      <w:r w:rsidR="00DD3AE6">
        <w:t xml:space="preserve"> die Macht, </w:t>
      </w:r>
      <w:r w:rsidR="008E709E">
        <w:t xml:space="preserve">um </w:t>
      </w:r>
      <w:r w:rsidR="00DD3AE6">
        <w:t>sich dem Umfeld des Krieges zu ent</w:t>
      </w:r>
      <w:r w:rsidR="008E709E">
        <w:t>ziehen. Unmittelbar</w:t>
      </w:r>
      <w:r w:rsidR="00DD3AE6">
        <w:t xml:space="preserve"> </w:t>
      </w:r>
      <w:r w:rsidR="008E709E">
        <w:t>n</w:t>
      </w:r>
      <w:r w:rsidR="00DD3AE6">
        <w:t xml:space="preserve">ach </w:t>
      </w:r>
      <w:r w:rsidR="007E4D37">
        <w:t>der</w:t>
      </w:r>
      <w:r w:rsidR="00DD3AE6">
        <w:t xml:space="preserve"> Rückkehr </w:t>
      </w:r>
      <w:r w:rsidR="008E709E">
        <w:t>zu seinem</w:t>
      </w:r>
      <w:r w:rsidR="00DD3AE6">
        <w:t xml:space="preserve"> Heimat</w:t>
      </w:r>
      <w:r w:rsidR="007E4D37">
        <w:t>-</w:t>
      </w:r>
      <w:r w:rsidR="00DD3AE6">
        <w:t xml:space="preserve">stützpunkt erhält er den Befehl, sich an einem Selbstmordkommando zu beteiligen. </w:t>
      </w:r>
    </w:p>
    <w:p w:rsidR="00DD3AE6" w:rsidRDefault="0062527B" w:rsidP="003205E2">
      <w:r>
        <w:t xml:space="preserve">Taki Jōtarōs Tränen begleiten </w:t>
      </w:r>
      <w:r w:rsidR="003205E2">
        <w:t>in der beschrie</w:t>
      </w:r>
      <w:r w:rsidR="006F4175">
        <w:t>be</w:t>
      </w:r>
      <w:r w:rsidR="003205E2">
        <w:t xml:space="preserve">nen Szene also ein tragisches Schicksal. In dem Werk verteilt über eine Folge aus 68 Panels auf neun Seiten, wobei 19 </w:t>
      </w:r>
      <w:r w:rsidR="001D34D4">
        <w:t xml:space="preserve">überwiegend in einer </w:t>
      </w:r>
      <w:r w:rsidR="003205E2">
        <w:t>Nah</w:t>
      </w:r>
      <w:r w:rsidR="00C37EFD">
        <w:t>ein</w:t>
      </w:r>
      <w:r w:rsidR="003205E2">
        <w:t xml:space="preserve">stellung </w:t>
      </w:r>
      <w:r w:rsidR="001D34D4">
        <w:t>gestaltete Panels den Hel</w:t>
      </w:r>
      <w:r>
        <w:t>-</w:t>
      </w:r>
      <w:r w:rsidR="001D34D4">
        <w:t>den</w:t>
      </w:r>
      <w:r w:rsidR="003205E2">
        <w:t xml:space="preserve"> weinend zeigen (vgl. ebd. 137-45), ist der Szene im Handlungsgeflecht des Werkes zudem eine nicht unerhebliche Bedeutung beizu</w:t>
      </w:r>
      <w:r w:rsidR="006F4175">
        <w:t>-</w:t>
      </w:r>
      <w:r w:rsidR="003205E2">
        <w:t xml:space="preserve">messen. Daher liegt es nahe, </w:t>
      </w:r>
      <w:r w:rsidR="001D34D4">
        <w:t>an</w:t>
      </w:r>
      <w:r w:rsidR="003205E2">
        <w:t xml:space="preserve"> </w:t>
      </w:r>
      <w:r w:rsidR="001D34D4">
        <w:t>dieser Stelle</w:t>
      </w:r>
      <w:r w:rsidR="003205E2">
        <w:t xml:space="preserve"> das von Maruya beschriebene Muster zu vermuten, dass eine </w:t>
      </w:r>
      <w:r w:rsidR="00DD3AE6">
        <w:t xml:space="preserve">Figur zum Helden wird, </w:t>
      </w:r>
      <w:r w:rsidR="00DD3AE6" w:rsidRPr="00AA6217">
        <w:rPr>
          <w:i/>
        </w:rPr>
        <w:t>indem</w:t>
      </w:r>
      <w:r w:rsidR="00DD3AE6">
        <w:t xml:space="preserve"> sie weint. </w:t>
      </w:r>
      <w:r w:rsidR="003205E2">
        <w:t xml:space="preserve">In diese Richtung argumentiert im Übrigen </w:t>
      </w:r>
      <w:r w:rsidR="00DD3AE6">
        <w:t xml:space="preserve">der </w:t>
      </w:r>
      <w:r w:rsidR="00DD3AE6" w:rsidRPr="00AA6217">
        <w:rPr>
          <w:i/>
        </w:rPr>
        <w:t>manga</w:t>
      </w:r>
      <w:r w:rsidR="00C37EFD">
        <w:t>-Kritiker Yone</w:t>
      </w:r>
      <w:r w:rsidR="00DD3AE6">
        <w:t>zawa Yoshiro</w:t>
      </w:r>
      <w:r w:rsidR="003205E2">
        <w:t xml:space="preserve"> (2004)</w:t>
      </w:r>
      <w:r w:rsidR="00DD3AE6">
        <w:t xml:space="preserve">, </w:t>
      </w:r>
      <w:r w:rsidR="003205E2">
        <w:t>der</w:t>
      </w:r>
      <w:r w:rsidR="00DD3AE6">
        <w:t xml:space="preserve"> </w:t>
      </w:r>
      <w:r w:rsidR="001D34D4">
        <w:t xml:space="preserve">eine Verbindung zwischen der </w:t>
      </w:r>
      <w:r w:rsidR="00DD3AE6">
        <w:t xml:space="preserve">Tragik in </w:t>
      </w:r>
      <w:r w:rsidR="00DD3AE6" w:rsidRPr="00C021E9">
        <w:rPr>
          <w:i/>
        </w:rPr>
        <w:t xml:space="preserve">Shidenkai no </w:t>
      </w:r>
      <w:r w:rsidR="007A260B">
        <w:rPr>
          <w:i/>
        </w:rPr>
        <w:t>t</w:t>
      </w:r>
      <w:r w:rsidR="00DD3AE6" w:rsidRPr="00C021E9">
        <w:rPr>
          <w:i/>
        </w:rPr>
        <w:t>aka</w:t>
      </w:r>
      <w:r w:rsidR="003205E2">
        <w:t xml:space="preserve"> </w:t>
      </w:r>
      <w:r w:rsidR="001D34D4">
        <w:t>und</w:t>
      </w:r>
      <w:r w:rsidR="003205E2">
        <w:t xml:space="preserve"> der</w:t>
      </w:r>
      <w:r w:rsidR="001D34D4">
        <w:t xml:space="preserve"> </w:t>
      </w:r>
      <w:r w:rsidR="003205E2">
        <w:t>der klassischen japa</w:t>
      </w:r>
      <w:r w:rsidR="00DD3AE6">
        <w:t xml:space="preserve">nischen Heldenlegenden sieht (vgl. </w:t>
      </w:r>
      <w:r w:rsidR="003205E2">
        <w:t>ebd.</w:t>
      </w:r>
      <w:r w:rsidR="00DD3AE6">
        <w:t xml:space="preserve"> 72).</w:t>
      </w:r>
    </w:p>
    <w:p w:rsidR="00CC1AF7" w:rsidRDefault="003205E2" w:rsidP="003205E2">
      <w:pPr>
        <w:pStyle w:val="Titre4"/>
      </w:pPr>
      <w:r>
        <w:t xml:space="preserve">4.2.) Die Szenographie eines weinenden Helden im Beispielwerk </w:t>
      </w:r>
      <w:r>
        <w:rPr>
          <w:i w:val="0"/>
        </w:rPr>
        <w:t>Naruto</w:t>
      </w:r>
    </w:p>
    <w:p w:rsidR="003205E2" w:rsidRDefault="00F27305" w:rsidP="00DD3AE6">
      <w:pPr>
        <w:rPr>
          <w:szCs w:val="24"/>
        </w:rPr>
      </w:pPr>
      <w:r>
        <w:rPr>
          <w:szCs w:val="24"/>
        </w:rPr>
        <w:t xml:space="preserve">Das Beispielwerk </w:t>
      </w:r>
      <w:r w:rsidRPr="00F27305">
        <w:rPr>
          <w:i/>
          <w:szCs w:val="24"/>
        </w:rPr>
        <w:t>Naruto</w:t>
      </w:r>
      <w:r>
        <w:rPr>
          <w:szCs w:val="24"/>
        </w:rPr>
        <w:t xml:space="preserve">, ein </w:t>
      </w:r>
      <w:r w:rsidRPr="00F27305">
        <w:rPr>
          <w:i/>
          <w:szCs w:val="24"/>
        </w:rPr>
        <w:t>shōnen-manga</w:t>
      </w:r>
      <w:r>
        <w:rPr>
          <w:szCs w:val="24"/>
        </w:rPr>
        <w:t xml:space="preserve"> von Kishimoto Masashi (*1974) </w:t>
      </w:r>
      <w:r w:rsidR="001D34D4">
        <w:rPr>
          <w:szCs w:val="24"/>
        </w:rPr>
        <w:t>wird</w:t>
      </w:r>
      <w:r>
        <w:rPr>
          <w:szCs w:val="24"/>
        </w:rPr>
        <w:t xml:space="preserve"> seit 1999 als Fortsetzungsgeschichte in der auflagenstarken Wochenzeitschrift </w:t>
      </w:r>
      <w:r w:rsidRPr="00F27305">
        <w:rPr>
          <w:i/>
          <w:szCs w:val="24"/>
        </w:rPr>
        <w:t>Shōnen Jump</w:t>
      </w:r>
      <w:r w:rsidR="006F4175">
        <w:rPr>
          <w:szCs w:val="24"/>
        </w:rPr>
        <w:t xml:space="preserve"> veröffent</w:t>
      </w:r>
      <w:r>
        <w:rPr>
          <w:szCs w:val="24"/>
        </w:rPr>
        <w:t xml:space="preserve">lich wird und </w:t>
      </w:r>
      <w:r w:rsidR="00B7251E">
        <w:rPr>
          <w:szCs w:val="24"/>
        </w:rPr>
        <w:t xml:space="preserve">erreicht </w:t>
      </w:r>
      <w:r>
        <w:rPr>
          <w:szCs w:val="24"/>
        </w:rPr>
        <w:t>über verschiedene Medien ein weltweites Millionenpublikum,</w:t>
      </w:r>
      <w:r w:rsidR="006F4175">
        <w:rPr>
          <w:szCs w:val="24"/>
        </w:rPr>
        <w:t xml:space="preserve"> nicht zu</w:t>
      </w:r>
      <w:r w:rsidR="00B7251E">
        <w:rPr>
          <w:szCs w:val="24"/>
        </w:rPr>
        <w:t>letzt in Deutschland. Es</w:t>
      </w:r>
      <w:r>
        <w:rPr>
          <w:szCs w:val="24"/>
        </w:rPr>
        <w:t xml:space="preserve"> ist zwar nicht um eine</w:t>
      </w:r>
      <w:r w:rsidR="00B7251E">
        <w:rPr>
          <w:szCs w:val="24"/>
        </w:rPr>
        <w:t xml:space="preserve"> tragische Heldenfigur angelegt, sondern es</w:t>
      </w:r>
      <w:r>
        <w:rPr>
          <w:szCs w:val="24"/>
        </w:rPr>
        <w:t xml:space="preserve"> geht es um die Abenteuer eines jungen Ninjas namens Naruto, der versucht, seinen vom Bösen verführten Freund Sasuke wieder auf den rechten Weg zu bringen und dabei die Welt, in der er lebt, vor einer feindlichen Ninja-Gruppe namens Akatsuki zu retten. Dennoch finden sich Beispiele für die Szenographie eines weinenden Helden.</w:t>
      </w:r>
    </w:p>
    <w:p w:rsidR="00B7251E" w:rsidRDefault="00547784" w:rsidP="00DD3AE6">
      <w:pPr>
        <w:rPr>
          <w:szCs w:val="24"/>
        </w:rPr>
      </w:pPr>
      <w:r>
        <w:rPr>
          <w:noProof/>
          <w:lang w:val="fr-FR" w:eastAsia="fr-FR"/>
        </w:rPr>
        <w:drawing>
          <wp:anchor distT="0" distB="0" distL="360045" distR="114300" simplePos="0" relativeHeight="251664384" behindDoc="0" locked="1" layoutInCell="1" allowOverlap="1">
            <wp:simplePos x="0" y="0"/>
            <wp:positionH relativeFrom="page">
              <wp:posOffset>4591050</wp:posOffset>
            </wp:positionH>
            <wp:positionV relativeFrom="page">
              <wp:posOffset>7085965</wp:posOffset>
            </wp:positionV>
            <wp:extent cx="2143760" cy="1695450"/>
            <wp:effectExtent l="19050" t="0" r="8890" b="0"/>
            <wp:wrapSquare wrapText="bothSides"/>
            <wp:docPr id="4" name="Grafik 3" descr="naru 44-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ru 44-53.jpg"/>
                    <pic:cNvPicPr/>
                  </pic:nvPicPr>
                  <pic:blipFill>
                    <a:blip r:embed="rId11" cstate="print"/>
                    <a:stretch>
                      <a:fillRect/>
                    </a:stretch>
                  </pic:blipFill>
                  <pic:spPr>
                    <a:xfrm>
                      <a:off x="0" y="0"/>
                      <a:ext cx="2143760" cy="1695450"/>
                    </a:xfrm>
                    <a:prstGeom prst="rect">
                      <a:avLst/>
                    </a:prstGeom>
                  </pic:spPr>
                </pic:pic>
              </a:graphicData>
            </a:graphic>
          </wp:anchor>
        </w:drawing>
      </w:r>
      <w:r w:rsidR="00351D2B">
        <w:rPr>
          <w:noProof/>
          <w:lang w:val="fr-FR" w:eastAsia="fr-FR"/>
        </w:rPr>
        <mc:AlternateContent>
          <mc:Choice Requires="wps">
            <w:drawing>
              <wp:anchor distT="0" distB="0" distL="360045" distR="114300" simplePos="0" relativeHeight="251666432" behindDoc="0" locked="1" layoutInCell="1" allowOverlap="1">
                <wp:simplePos x="0" y="0"/>
                <wp:positionH relativeFrom="page">
                  <wp:posOffset>4576445</wp:posOffset>
                </wp:positionH>
                <wp:positionV relativeFrom="page">
                  <wp:posOffset>8895715</wp:posOffset>
                </wp:positionV>
                <wp:extent cx="2157730" cy="1006475"/>
                <wp:effectExtent l="4445" t="0" r="0" b="3810"/>
                <wp:wrapSquare wrapText="largest"/>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7730" cy="1006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7E8F" w:rsidRDefault="00757E8F" w:rsidP="007A260B">
                            <w:pPr>
                              <w:pStyle w:val="Lgende"/>
                            </w:pPr>
                            <w:r w:rsidRPr="006B4945">
                              <w:rPr>
                                <w:i/>
                              </w:rPr>
                              <w:t>Abbildung 3</w:t>
                            </w:r>
                            <w:r>
                              <w:t xml:space="preserve">: Naruto, </w:t>
                            </w:r>
                            <w:r w:rsidR="00423C68">
                              <w:t>der Held</w:t>
                            </w:r>
                            <w:r>
                              <w:t xml:space="preserve"> des Werkes </w:t>
                            </w:r>
                            <w:r w:rsidRPr="00E65962">
                              <w:rPr>
                                <w:i/>
                              </w:rPr>
                              <w:t>Naruto</w:t>
                            </w:r>
                            <w:r>
                              <w:t>, weint, als er hört, dass sein Meister im Kampf gefal</w:t>
                            </w:r>
                            <w:r w:rsidR="00423C68">
                              <w:t>-</w:t>
                            </w:r>
                            <w:r>
                              <w:t>len ist. In der Folge reift in ihm der Entschluss, dass er stärker werden muss, um den Gegner seines Meisters besiegen zu können (vgl. Kishimoto 1999, Bd. 44: 53).</w:t>
                            </w:r>
                          </w:p>
                          <w:p w:rsidR="00757E8F" w:rsidRPr="00E65962" w:rsidRDefault="00757E8F" w:rsidP="00E65962">
                            <w:pPr>
                              <w:pStyle w:val="Lgende"/>
                              <w:spacing w:before="80"/>
                              <w:jc w:val="right"/>
                            </w:pPr>
                            <w:r>
                              <w:t>© Kishimoto Masashi</w:t>
                            </w:r>
                          </w:p>
                        </w:txbxContent>
                      </wps:txbx>
                      <wps:bodyPr rot="0" vert="horz" wrap="square" lIns="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left:0;text-align:left;margin-left:360.35pt;margin-top:700.45pt;width:169.9pt;height:79.25pt;z-index:251666432;visibility:visible;mso-wrap-style:square;mso-width-percent:0;mso-height-percent:0;mso-wrap-distance-left:28.35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" stroked="f">
                <v:textbox inset="0,0,.5mm,0">
                  <w:txbxContent>
                    <w:p w:rsidR="00757E8F" w:rsidRDefault="00757E8F" w:rsidP="007A260B">
                      <w:pPr>
                        <w:pStyle w:val="Lgende"/>
                      </w:pPr>
                      <w:r w:rsidRPr="006B4945">
                        <w:rPr>
                          <w:i/>
                        </w:rPr>
                        <w:t>Abbildung 3</w:t>
                      </w:r>
                      <w:r>
                        <w:t xml:space="preserve">: Naruto, </w:t>
                      </w:r>
                      <w:r w:rsidR="00423C68">
                        <w:t>der Held</w:t>
                      </w:r>
                      <w:r>
                        <w:t xml:space="preserve"> des Werkes </w:t>
                      </w:r>
                      <w:r w:rsidRPr="00E65962">
                        <w:rPr>
                          <w:i/>
                        </w:rPr>
                        <w:t>Naruto</w:t>
                      </w:r>
                      <w:r>
                        <w:t>, weint, als er hört, dass sein Meister im Kampf gefal</w:t>
                      </w:r>
                      <w:r w:rsidR="00423C68">
                        <w:t>-</w:t>
                      </w:r>
                      <w:r>
                        <w:t>len ist. In der Folge reift in ihm der Entschluss, dass er stärker werden muss, um den Gegner seines Meisters besiegen zu können (vgl. Kishimoto 1999, Bd. 44: 53).</w:t>
                      </w:r>
                    </w:p>
                    <w:p w:rsidR="00757E8F" w:rsidRPr="00E65962" w:rsidRDefault="00757E8F" w:rsidP="00E65962">
                      <w:pPr>
                        <w:pStyle w:val="Lgende"/>
                        <w:spacing w:before="80"/>
                        <w:jc w:val="right"/>
                      </w:pPr>
                      <w:r>
                        <w:t>© Kishimoto Masashi</w:t>
                      </w:r>
                    </w:p>
                  </w:txbxContent>
                </v:textbox>
                <w10:wrap type="square" side="largest" anchorx="page" anchory="page"/>
                <w10:anchorlock/>
              </v:shape>
            </w:pict>
          </mc:Fallback>
        </mc:AlternateContent>
      </w:r>
      <w:r w:rsidR="00F27305">
        <w:rPr>
          <w:szCs w:val="24"/>
        </w:rPr>
        <w:t xml:space="preserve">Im Verlauf der Geschichte weint </w:t>
      </w:r>
      <w:r w:rsidR="00B7251E">
        <w:rPr>
          <w:szCs w:val="24"/>
        </w:rPr>
        <w:t>deren</w:t>
      </w:r>
      <w:r w:rsidR="00F27305">
        <w:rPr>
          <w:szCs w:val="24"/>
        </w:rPr>
        <w:t xml:space="preserve"> Haupt</w:t>
      </w:r>
      <w:r w:rsidR="007A260B">
        <w:rPr>
          <w:szCs w:val="24"/>
        </w:rPr>
        <w:t>figur</w:t>
      </w:r>
      <w:r w:rsidR="00F27305">
        <w:rPr>
          <w:szCs w:val="24"/>
        </w:rPr>
        <w:t xml:space="preserve"> Naruto</w:t>
      </w:r>
      <w:r w:rsidR="00B7251E">
        <w:rPr>
          <w:szCs w:val="24"/>
        </w:rPr>
        <w:t xml:space="preserve"> unter anderem</w:t>
      </w:r>
      <w:r w:rsidR="00F27305">
        <w:rPr>
          <w:szCs w:val="24"/>
        </w:rPr>
        <w:t xml:space="preserve">, als </w:t>
      </w:r>
      <w:r w:rsidR="007A260B">
        <w:rPr>
          <w:szCs w:val="24"/>
        </w:rPr>
        <w:t>sie</w:t>
      </w:r>
      <w:r w:rsidR="00F27305">
        <w:rPr>
          <w:szCs w:val="24"/>
        </w:rPr>
        <w:t xml:space="preserve"> vom Tod </w:t>
      </w:r>
      <w:r w:rsidR="007A260B">
        <w:rPr>
          <w:szCs w:val="24"/>
        </w:rPr>
        <w:t>ihres</w:t>
      </w:r>
      <w:r w:rsidR="00F27305">
        <w:rPr>
          <w:szCs w:val="24"/>
        </w:rPr>
        <w:t xml:space="preserve"> Meisters erfährt, der von Pain, einem Anführer der Ninja-Gruppe Akatsuki besiegt </w:t>
      </w:r>
      <w:r w:rsidR="006F4175">
        <w:rPr>
          <w:szCs w:val="24"/>
        </w:rPr>
        <w:t>wor</w:t>
      </w:r>
      <w:r w:rsidR="00B7251E">
        <w:rPr>
          <w:szCs w:val="24"/>
        </w:rPr>
        <w:t>den ist</w:t>
      </w:r>
      <w:r w:rsidR="00F27305">
        <w:rPr>
          <w:szCs w:val="24"/>
        </w:rPr>
        <w:t>: Indem sich Naruto an gemeinsame Erlebnisse mit dem Meister erinnert</w:t>
      </w:r>
      <w:r w:rsidR="007A260B">
        <w:rPr>
          <w:szCs w:val="24"/>
        </w:rPr>
        <w:t>, zieht er sich zurück, verbringt einige Stunden auf seinem Zimmer und bricht während eines abendlichen Spaziergangs in Tränen aus. Aufgebaut über eine Folge aus 31</w:t>
      </w:r>
      <w:r w:rsidR="006F4175">
        <w:rPr>
          <w:szCs w:val="24"/>
        </w:rPr>
        <w:t xml:space="preserve"> Panels, die in einer großforma</w:t>
      </w:r>
      <w:r w:rsidR="007A260B">
        <w:rPr>
          <w:szCs w:val="24"/>
        </w:rPr>
        <w:t xml:space="preserve">tigen frontalen Naheinstellung eines weinenden Naruto münden (vgl. Kishimoto </w:t>
      </w:r>
      <w:r w:rsidR="007A260B">
        <w:rPr>
          <w:szCs w:val="24"/>
        </w:rPr>
        <w:lastRenderedPageBreak/>
        <w:t>1999, Bd. 44: 48-53, siehe Abbildung 3),</w:t>
      </w:r>
      <w:r w:rsidR="00B7251E">
        <w:rPr>
          <w:szCs w:val="24"/>
        </w:rPr>
        <w:t xml:space="preserve"> ist die Szene mit einem Spannungsaufbau verknüpft, der im Weinen endet</w:t>
      </w:r>
      <w:r w:rsidR="007A260B">
        <w:rPr>
          <w:szCs w:val="24"/>
        </w:rPr>
        <w:t>.</w:t>
      </w:r>
      <w:r w:rsidR="00B7251E">
        <w:rPr>
          <w:szCs w:val="24"/>
        </w:rPr>
        <w:t xml:space="preserve"> Hierdurch wird die Vorstellung einer Extremsituation betont, in der der Held seine Gefühlte nicht mehr beherrschen kann und zu weinen anfängt (</w:t>
      </w:r>
      <w:r w:rsidR="00B7251E" w:rsidRPr="00B7251E">
        <w:rPr>
          <w:i/>
          <w:szCs w:val="24"/>
        </w:rPr>
        <w:t>otoko-naki</w:t>
      </w:r>
      <w:r w:rsidR="00B7251E">
        <w:rPr>
          <w:szCs w:val="24"/>
        </w:rPr>
        <w:t>).</w:t>
      </w:r>
    </w:p>
    <w:p w:rsidR="00F27305" w:rsidRDefault="007A260B" w:rsidP="00DD3AE6">
      <w:r>
        <w:rPr>
          <w:szCs w:val="24"/>
        </w:rPr>
        <w:t>Im Unterschied zu</w:t>
      </w:r>
      <w:r w:rsidR="00E65962">
        <w:rPr>
          <w:szCs w:val="24"/>
        </w:rPr>
        <w:t xml:space="preserve"> de</w:t>
      </w:r>
      <w:r>
        <w:rPr>
          <w:szCs w:val="24"/>
        </w:rPr>
        <w:t>m zuvor</w:t>
      </w:r>
      <w:r w:rsidR="00E65962">
        <w:rPr>
          <w:szCs w:val="24"/>
        </w:rPr>
        <w:t xml:space="preserve"> </w:t>
      </w:r>
      <w:r>
        <w:rPr>
          <w:szCs w:val="24"/>
        </w:rPr>
        <w:t xml:space="preserve">besprochenen Beispiel aus </w:t>
      </w:r>
      <w:r w:rsidRPr="007A260B">
        <w:rPr>
          <w:i/>
          <w:szCs w:val="24"/>
        </w:rPr>
        <w:t>Shidenkai no taka</w:t>
      </w:r>
      <w:r>
        <w:rPr>
          <w:szCs w:val="24"/>
        </w:rPr>
        <w:t xml:space="preserve"> tritt in </w:t>
      </w:r>
      <w:r w:rsidRPr="007A260B">
        <w:rPr>
          <w:i/>
          <w:szCs w:val="24"/>
        </w:rPr>
        <w:t>Naruto</w:t>
      </w:r>
      <w:r>
        <w:rPr>
          <w:szCs w:val="24"/>
        </w:rPr>
        <w:t xml:space="preserve"> bald ein ehemaliger Lehrer </w:t>
      </w:r>
      <w:r w:rsidRPr="00E65962">
        <w:rPr>
          <w:szCs w:val="24"/>
        </w:rPr>
        <w:t>auf, der den Helden tröstet. Des Weiteren folgt der Szene kein tragisches Ende, sondern sie lässt bei Naruto die Erkenntnis reifen, dass er stärker werden muss, um für einen möglichen Kampf gegen Pain gerüstet zu sein. Die Heldentränen kennzeichnen also den Beginn einer Weiterentwicklung der Hauptfigur, von einem unvoll</w:t>
      </w:r>
      <w:r w:rsidR="006F4175">
        <w:rPr>
          <w:szCs w:val="24"/>
        </w:rPr>
        <w:t>-</w:t>
      </w:r>
      <w:r w:rsidRPr="00E65962">
        <w:rPr>
          <w:szCs w:val="24"/>
        </w:rPr>
        <w:t>kommenen, angreif</w:t>
      </w:r>
      <w:r w:rsidR="00423C68">
        <w:rPr>
          <w:szCs w:val="24"/>
        </w:rPr>
        <w:t>b</w:t>
      </w:r>
      <w:r w:rsidRPr="00E65962">
        <w:rPr>
          <w:szCs w:val="24"/>
        </w:rPr>
        <w:t>aren Hier und Jetzt hin zu einem stärkeren Selbst in Zukunft</w:t>
      </w:r>
      <w:r w:rsidRPr="007A260B">
        <w:t>.</w:t>
      </w:r>
      <w:r>
        <w:t xml:space="preserve"> </w:t>
      </w:r>
    </w:p>
    <w:p w:rsidR="00E65962" w:rsidRPr="0048282A" w:rsidRDefault="00E65962" w:rsidP="00AE07A1">
      <w:pPr>
        <w:rPr>
          <w:sz w:val="12"/>
          <w:szCs w:val="12"/>
        </w:rPr>
      </w:pPr>
    </w:p>
    <w:p w:rsidR="0048282A" w:rsidRDefault="0048282A" w:rsidP="00DD3AE6">
      <w:r>
        <w:t xml:space="preserve">Werden die Tränen von Naruto, Taki Jōtarō </w:t>
      </w:r>
      <w:r w:rsidR="00B7251E">
        <w:t>und</w:t>
      </w:r>
      <w:r>
        <w:t xml:space="preserve"> der anderen japanischen Heldenfiguren mit den eingangs erwähnten Heldentränen im europäisch-amerikanischen Kontext verglichen, wird deutlich, dass das Weinen im japanischen Kontext keinen Malus darstellt, der durch Heldenhaftigkeit auszuglei</w:t>
      </w:r>
      <w:r w:rsidR="006F4175">
        <w:t>chen wäre, sondern einen positi</w:t>
      </w:r>
      <w:r>
        <w:t xml:space="preserve">ven Beitrag zu der Heldenhaftigkeit einer Figur leistet. In den vormodernen Werken </w:t>
      </w:r>
      <w:r w:rsidR="00D42338">
        <w:t>sind</w:t>
      </w:r>
      <w:r>
        <w:t xml:space="preserve"> </w:t>
      </w:r>
      <w:r w:rsidR="00B7251E">
        <w:t>ge</w:t>
      </w:r>
      <w:r w:rsidR="00AE07A1">
        <w:t>rade</w:t>
      </w:r>
      <w:r>
        <w:t xml:space="preserve"> Figuren, die </w:t>
      </w:r>
      <w:r w:rsidR="00B7251E">
        <w:t>Tränen vergießen</w:t>
      </w:r>
      <w:r>
        <w:t xml:space="preserve">, Helden und in den beiden Beispielen aus </w:t>
      </w:r>
      <w:r w:rsidR="00B7251E">
        <w:t>den</w:t>
      </w:r>
      <w:r>
        <w:t xml:space="preserve"> </w:t>
      </w:r>
      <w:r w:rsidR="00B7251E">
        <w:t>Comic-Werken</w:t>
      </w:r>
      <w:r>
        <w:t xml:space="preserve"> des 20. Jahrhunderts markieren die Tränen</w:t>
      </w:r>
      <w:r w:rsidR="00D42338">
        <w:t xml:space="preserve"> </w:t>
      </w:r>
      <w:r w:rsidR="00B7251E">
        <w:t xml:space="preserve">eben </w:t>
      </w:r>
      <w:r>
        <w:t xml:space="preserve">keine wenig heldenhafte Seite eines reuigen Superhelden. Bei Taki Jōtarō ist vielmehr eine Parallele zu den positiv besetzten Tränen </w:t>
      </w:r>
      <w:r w:rsidR="00D42338">
        <w:t>der japanischen Vormoderne zu erkennen und bei Naruto lassen sie sich als positiver Bestandteil des Weges einer normal-menschlichen Figur zum Helden werten</w:t>
      </w:r>
      <w:r w:rsidR="00B7251E">
        <w:t>.</w:t>
      </w:r>
      <w:r w:rsidR="00D42338">
        <w:t xml:space="preserve"> </w:t>
      </w:r>
      <w:r w:rsidR="00B7251E">
        <w:t>Kurz gesagt</w:t>
      </w:r>
      <w:r w:rsidR="00D42338">
        <w:t xml:space="preserve"> ist </w:t>
      </w:r>
      <w:r w:rsidR="00AE07A1">
        <w:t xml:space="preserve">gerade </w:t>
      </w:r>
      <w:r w:rsidR="00D42338">
        <w:t>dazu qualifiziert, ein Held zu werden, wenn sie Tränen vergießt.</w:t>
      </w:r>
    </w:p>
    <w:p w:rsidR="0048282A" w:rsidRPr="00D42338" w:rsidRDefault="0048282A" w:rsidP="00D42338">
      <w:pPr>
        <w:spacing w:line="276" w:lineRule="auto"/>
        <w:rPr>
          <w:sz w:val="12"/>
          <w:szCs w:val="12"/>
        </w:rPr>
      </w:pPr>
    </w:p>
    <w:p w:rsidR="00D42338" w:rsidRDefault="00D42338" w:rsidP="00D42338">
      <w:pPr>
        <w:pStyle w:val="Titre3"/>
      </w:pPr>
      <w:r>
        <w:t>5.) Heldentränen und ihr diskursgeschichtliches Umfeld</w:t>
      </w:r>
    </w:p>
    <w:p w:rsidR="00D42338" w:rsidRDefault="008508FA" w:rsidP="00DD3AE6">
      <w:r>
        <w:t>Zur Begründung der Unterschiede, die</w:t>
      </w:r>
      <w:r w:rsidR="00A82AEA">
        <w:t xml:space="preserve"> sich</w:t>
      </w:r>
      <w:r>
        <w:t xml:space="preserve"> </w:t>
      </w:r>
      <w:r w:rsidR="00A82AEA">
        <w:t xml:space="preserve">für die Szenographie eines weinenden Helden im europäisch-amerikanischen und im japanischen Kontext </w:t>
      </w:r>
      <w:r w:rsidR="00B7251E">
        <w:t>zeigen</w:t>
      </w:r>
      <w:r w:rsidR="00A82AEA">
        <w:t xml:space="preserve">, sind verschiedene Argumente denkbar. Von diesen soll in der Folge </w:t>
      </w:r>
      <w:r w:rsidR="006F34D2">
        <w:t>das</w:t>
      </w:r>
      <w:r w:rsidR="00CD4CD9">
        <w:t xml:space="preserve"> Argument</w:t>
      </w:r>
      <w:r w:rsidR="00A82AEA">
        <w:t xml:space="preserve"> eines </w:t>
      </w:r>
      <w:r w:rsidR="00B7251E">
        <w:t>differierenden diskursgeschicht</w:t>
      </w:r>
      <w:r w:rsidR="00CD4CD9">
        <w:t>-</w:t>
      </w:r>
      <w:r w:rsidR="00A82AEA">
        <w:t>lichen Umfeldes kurz erläutert werden.</w:t>
      </w:r>
    </w:p>
    <w:p w:rsidR="0039207E" w:rsidRDefault="0039207E" w:rsidP="0039207E">
      <w:r>
        <w:t xml:space="preserve">Auf die Notwendigkeit </w:t>
      </w:r>
      <w:r w:rsidR="00CD4CD9">
        <w:t xml:space="preserve">ein </w:t>
      </w:r>
      <w:r w:rsidR="005A0D31">
        <w:t>gegebenes</w:t>
      </w:r>
      <w:r w:rsidR="00CD4CD9">
        <w:t xml:space="preserve"> diskursgeschichtliches Umfeld</w:t>
      </w:r>
      <w:r w:rsidR="00B7251E">
        <w:t xml:space="preserve"> zu </w:t>
      </w:r>
      <w:r w:rsidR="005A0D31">
        <w:t>beachten</w:t>
      </w:r>
      <w:r>
        <w:t xml:space="preserve">, weist der französische Gegenwartsphilosoph Michel Foucault in einem Interview für die Zeitschrift </w:t>
      </w:r>
      <w:r w:rsidRPr="00E57646">
        <w:rPr>
          <w:i/>
        </w:rPr>
        <w:t>Esprit</w:t>
      </w:r>
      <w:r>
        <w:t xml:space="preserve">, in Deutschland veröffentlicht in dem Sammelband </w:t>
      </w:r>
      <w:r w:rsidRPr="00E57646">
        <w:rPr>
          <w:i/>
        </w:rPr>
        <w:t>Analytik der Macht</w:t>
      </w:r>
      <w:r w:rsidRPr="0039207E">
        <w:t>,</w:t>
      </w:r>
      <w:r>
        <w:rPr>
          <w:i/>
        </w:rPr>
        <w:t xml:space="preserve"> </w:t>
      </w:r>
      <w:r>
        <w:t>hin, indem er die Bedeutung der „Existenzbedin</w:t>
      </w:r>
      <w:r w:rsidR="00B7251E">
        <w:t>gun</w:t>
      </w:r>
      <w:r>
        <w:t>gen“ eines Diskurses hervorhebt, die sich je nach geschichtlichem oder kulturellem Kontext unterscheiden können (vgl. 2005: 34-37).</w:t>
      </w:r>
      <w:r w:rsidR="00B7251E">
        <w:t xml:space="preserve"> </w:t>
      </w:r>
      <w:r>
        <w:t>Wird für die Szenographie eines weinenden Helden und das damit verbundenes Normensystem männ</w:t>
      </w:r>
      <w:r w:rsidR="005A0D31">
        <w:t>-</w:t>
      </w:r>
      <w:r>
        <w:t>lichen Weinens nach solchen Existenz</w:t>
      </w:r>
      <w:r w:rsidR="00B7251E">
        <w:t>bedin</w:t>
      </w:r>
      <w:r>
        <w:t xml:space="preserve">gungen gefragt, ließe sich im japanischen Kontext das Konzept des </w:t>
      </w:r>
      <w:r w:rsidRPr="00E57646">
        <w:rPr>
          <w:i/>
        </w:rPr>
        <w:t>mono no aware</w:t>
      </w:r>
      <w:r>
        <w:t xml:space="preserve"> anführen. Dieses bezeichnet unter anderem die Entdeckung </w:t>
      </w:r>
      <w:r>
        <w:lastRenderedPageBreak/>
        <w:t>„einer pos</w:t>
      </w:r>
      <w:r w:rsidR="00B7251E">
        <w:t>itiven Qualität in der Unbestän</w:t>
      </w:r>
      <w:r>
        <w:t>digkeit und dem Schmerz menschlichen Daseins“ und stellt</w:t>
      </w:r>
      <w:r w:rsidR="00B7251E">
        <w:t xml:space="preserve"> für Morris den Ursprung der Be</w:t>
      </w:r>
      <w:r>
        <w:t>liebtheit tragischer Helden in Japan dar (vgl. Morris 1989: 59). Das Konzept könnte jedoch ebenso gut als Begründung für positiv bewertete Heldentränen dienen, egal ob sie von Heldenfiguren in der vormodernen japani</w:t>
      </w:r>
      <w:r w:rsidR="00CD4CD9">
        <w:t>-</w:t>
      </w:r>
      <w:r>
        <w:t>schen Literatur oder im Jungen-Comic der zweiten Häl</w:t>
      </w:r>
      <w:r w:rsidR="00025DC5">
        <w:t>fte des 20. Jahrhunderts vergoss</w:t>
      </w:r>
      <w:r>
        <w:t>en werden.</w:t>
      </w:r>
    </w:p>
    <w:p w:rsidR="00A82AEA" w:rsidRDefault="0039207E" w:rsidP="0039207E">
      <w:r>
        <w:t xml:space="preserve">Im europäisch-amerikanischen Kontext ist eine solche Vorstellung unter dem Begriff </w:t>
      </w:r>
      <w:r w:rsidRPr="00D75CF5">
        <w:rPr>
          <w:i/>
        </w:rPr>
        <w:t>lacri</w:t>
      </w:r>
      <w:r w:rsidR="006F34D2">
        <w:rPr>
          <w:i/>
        </w:rPr>
        <w:t>-</w:t>
      </w:r>
      <w:r w:rsidRPr="00D75CF5">
        <w:rPr>
          <w:i/>
        </w:rPr>
        <w:t>mae rerum</w:t>
      </w:r>
      <w:r>
        <w:t>, der Welt als „Tal der Tränen“, zwar nicht unbekannt,</w:t>
      </w:r>
      <w:r>
        <w:rPr>
          <w:rStyle w:val="Appelnotedebasdep"/>
        </w:rPr>
        <w:footnoteReference w:id="7"/>
      </w:r>
      <w:r>
        <w:t xml:space="preserve"> fällt in ihrer Bedeutung aber hinter einem anderen Konzept zurück, dem der </w:t>
      </w:r>
      <w:r w:rsidRPr="00D75CF5">
        <w:rPr>
          <w:i/>
        </w:rPr>
        <w:t>donum lacrimarum</w:t>
      </w:r>
      <w:r>
        <w:t xml:space="preserve">, der Gabe der Tränen. </w:t>
      </w:r>
      <w:r w:rsidR="00697CCC">
        <w:t>Ausgehend</w:t>
      </w:r>
      <w:r>
        <w:t xml:space="preserve"> </w:t>
      </w:r>
      <w:r w:rsidR="00697CCC">
        <w:t>von</w:t>
      </w:r>
      <w:r>
        <w:t xml:space="preserve"> neutestamentliche</w:t>
      </w:r>
      <w:r w:rsidR="00697CCC">
        <w:t>n</w:t>
      </w:r>
      <w:r>
        <w:t xml:space="preserve"> Bibelstellen wie Petrus Tränen nach der Verleugnun</w:t>
      </w:r>
      <w:r w:rsidR="00697CCC">
        <w:t>g Jesu (Luk 22, 62) bezeich</w:t>
      </w:r>
      <w:r>
        <w:t>net diese durch den Kirchenlehrer Augustinus und dessen Nachfol</w:t>
      </w:r>
      <w:r w:rsidR="00697CCC">
        <w:t>-</w:t>
      </w:r>
      <w:r>
        <w:t>ger etablierte Vorstellung, dass das Weinen einen Tribut a</w:t>
      </w:r>
      <w:r w:rsidR="006F34D2">
        <w:t>n und ein Geschenk von Gott dar</w:t>
      </w:r>
      <w:r>
        <w:t xml:space="preserve">stellt (vgl. Lutz 2000: 41-44). Auf diese Weise an eine ontologische Wahrheit gebunden, werden im europäisch-amerikanischen Kontext bis in die Gegenwart hinein besonders so genannte „geistige“ Tränen aus Mitleid, Rührung oder Zerknirschung (vgl. Imorde 2008: 42-44) akzeptiert, hinter ihnen zurück fallen „weltliche“ Tränen aus Trauer oder Schmerz (vgl. </w:t>
      </w:r>
      <w:r w:rsidR="00060CF3">
        <w:t>W</w:t>
      </w:r>
      <w:r w:rsidR="00697CCC">
        <w:t>e</w:t>
      </w:r>
      <w:r w:rsidR="00060CF3">
        <w:t>i</w:t>
      </w:r>
      <w:r w:rsidR="0062527B">
        <w:t xml:space="preserve">nand 1958: 40, 70 f.), als </w:t>
      </w:r>
      <w:r w:rsidR="006F34D2">
        <w:t xml:space="preserve">nicht </w:t>
      </w:r>
      <w:r>
        <w:t xml:space="preserve">akzeptabel gelten heuchlerische Tränen, die gerne der Figur des Teufels (vgl. ebd. 77) oder </w:t>
      </w:r>
      <w:r w:rsidRPr="00D75CF5">
        <w:rPr>
          <w:i/>
        </w:rPr>
        <w:t xml:space="preserve">der </w:t>
      </w:r>
      <w:r>
        <w:t>Frau (vgl. Lutz 2000: 40 f.) zugeschrieben werden.</w:t>
      </w:r>
    </w:p>
    <w:p w:rsidR="00697CCC" w:rsidRDefault="00D77498" w:rsidP="00D77498">
      <w:r>
        <w:t>Vor diesem Hintergrund dokumentieren Heldentränen im europäisch-amerikanischen Kontext weniger eine positive Qualität menschlichen Leids, denn die Verbindung einer Figur zu einer höheren Instanz, die für deren Heldenhaftigkeit garantiert.</w:t>
      </w:r>
      <w:r w:rsidR="006F34D2">
        <w:t xml:space="preserve"> Durch die Fügung eines Spinnen</w:t>
      </w:r>
      <w:r>
        <w:t>bisses erhält etwa Peter Parker die Fähigkeiten des Spiderman, missbraucht diese aber und stellt sie erst nach einer weiteren Fügung, nun einer Strafe</w:t>
      </w:r>
      <w:r w:rsidR="006F34D2">
        <w:t>, und einem tränenreichen Einge</w:t>
      </w:r>
      <w:r>
        <w:t>ständnis von Schuld in den Dienst anderer.</w:t>
      </w:r>
    </w:p>
    <w:p w:rsidR="00D101F7" w:rsidRDefault="00CB4C79" w:rsidP="00CB4C79">
      <w:r>
        <w:t xml:space="preserve">Die beiden genannten Konzepte sollen keineswegs darüber hinwegtäuschen, dass noch andere Bedingungen anzuführen wären, die die Sicht auf die Szenographie eines weinenden Helden beeinflussen. So steht in der antiken Moralphilosophie der Stoa „die Affektion, die Störung, die auf Griechisch </w:t>
      </w:r>
      <w:r w:rsidRPr="00CB4C79">
        <w:rPr>
          <w:i/>
        </w:rPr>
        <w:t>páthos</w:t>
      </w:r>
      <w:r>
        <w:t xml:space="preserve"> und auf Lateinisch </w:t>
      </w:r>
      <w:r w:rsidRPr="00CB4C79">
        <w:rPr>
          <w:i/>
        </w:rPr>
        <w:t>affectus</w:t>
      </w:r>
      <w:r>
        <w:t xml:space="preserve"> genannt wird“ – ein möglicher Oberbegriff nicht zuletzt für Tränenausbrüche – auf einer Stufe mit Kategorien wie Leiden und Krankheit</w:t>
      </w:r>
      <w:r w:rsidR="00D101F7">
        <w:t xml:space="preserve"> (Foucault 1989: 75 f.)</w:t>
      </w:r>
      <w:r>
        <w:t>.</w:t>
      </w:r>
      <w:r w:rsidR="00D101F7">
        <w:t xml:space="preserve"> Des Weiteren </w:t>
      </w:r>
      <w:r>
        <w:t xml:space="preserve">setzt im Europa des 19. Jahrhunderts eine </w:t>
      </w:r>
      <w:r>
        <w:lastRenderedPageBreak/>
        <w:t>verstärkte Psychologisierung des Weinens ein, durch die Tränen eine „weibliche“ Konno</w:t>
      </w:r>
      <w:r w:rsidR="006F34D2">
        <w:t>-</w:t>
      </w:r>
      <w:r>
        <w:t>tation annehmen und bei „männlichen“ Figuren mit Schwäche assoziiert werden.</w:t>
      </w:r>
      <w:r w:rsidR="00D101F7">
        <w:rPr>
          <w:rStyle w:val="Appelnotedebasdep"/>
        </w:rPr>
        <w:footnoteReference w:id="8"/>
      </w:r>
      <w:r>
        <w:t xml:space="preserve"> Diese Psychologisierung des Weinens erreicht in der Psychologie des Behaviorismus ab den 1920er Jahren ihren Höhepunkt, der mit einem faktischen Weinverbot für Männer zwischen den 1950er und späten 1980er Jahren zusammenhängt</w:t>
      </w:r>
      <w:r w:rsidR="00D101F7">
        <w:t xml:space="preserve"> (vgl. Lutz</w:t>
      </w:r>
      <w:r w:rsidR="00060CF3">
        <w:t xml:space="preserve"> 2000:</w:t>
      </w:r>
      <w:r w:rsidR="00D101F7">
        <w:t xml:space="preserve"> 154-59)</w:t>
      </w:r>
      <w:r>
        <w:t xml:space="preserve">. </w:t>
      </w:r>
    </w:p>
    <w:p w:rsidR="00CB4C79" w:rsidRDefault="00D101F7" w:rsidP="00CB4C79">
      <w:r>
        <w:t>Im ja</w:t>
      </w:r>
      <w:r w:rsidR="00CB4C79">
        <w:t xml:space="preserve">panischen Kontext setzt diese Psychologisierung erst mit der Industrialisierung nach einer über 200jährigen Abschottung des Landes in der zweiten Hälfte des 19. Jahrhunderts ein. Sie bewirkt eine schleichende Marginalisierung </w:t>
      </w:r>
      <w:r w:rsidR="00025DC5">
        <w:t>des Weinens</w:t>
      </w:r>
      <w:r w:rsidR="00CB4C79">
        <w:t>,</w:t>
      </w:r>
      <w:r w:rsidR="00025DC5">
        <w:t xml:space="preserve"> auf die bei</w:t>
      </w:r>
      <w:r w:rsidR="00984233">
        <w:t xml:space="preserve">spielsweise der bekannte japanische </w:t>
      </w:r>
      <w:r w:rsidR="00025DC5">
        <w:t>Volkskundler</w:t>
      </w:r>
      <w:r w:rsidR="00984233">
        <w:t xml:space="preserve"> Yanagita Kunio </w:t>
      </w:r>
      <w:r w:rsidR="00025DC5">
        <w:t xml:space="preserve">(1875-1962) hinweist. Dieser hält in seinem erstmals 1941 veröffentlichten Essay </w:t>
      </w:r>
      <w:r w:rsidR="00025DC5" w:rsidRPr="009820E5">
        <w:rPr>
          <w:i/>
        </w:rPr>
        <w:t>Teiky</w:t>
      </w:r>
      <w:r w:rsidR="00025DC5">
        <w:rPr>
          <w:i/>
        </w:rPr>
        <w:t>ū</w:t>
      </w:r>
      <w:r w:rsidR="00025DC5" w:rsidRPr="009820E5">
        <w:rPr>
          <w:i/>
        </w:rPr>
        <w:t xml:space="preserve"> shidan</w:t>
      </w:r>
      <w:r w:rsidR="00025DC5">
        <w:t xml:space="preserve"> [Die Gesc</w:t>
      </w:r>
      <w:r w:rsidR="006F34D2">
        <w:t>hichte des Weinens] unter ander</w:t>
      </w:r>
      <w:r w:rsidR="00025DC5">
        <w:t>em fest, dass vor der Industrialisierung gebräuchliche Sprichwörter, wie „Weinen fördert das Wachstum“ (</w:t>
      </w:r>
      <w:r w:rsidR="00025DC5" w:rsidRPr="00FC0641">
        <w:rPr>
          <w:i/>
        </w:rPr>
        <w:t>naku ko wa sodatsu</w:t>
      </w:r>
      <w:r w:rsidR="00025DC5">
        <w:t>) oder „Ein weinendes Kind ist dickköpfig“ (</w:t>
      </w:r>
      <w:r w:rsidR="00025DC5" w:rsidRPr="007F036C">
        <w:rPr>
          <w:i/>
        </w:rPr>
        <w:t>naku ko wa kashira katashi</w:t>
      </w:r>
      <w:r w:rsidR="00025DC5">
        <w:t>) im Zeitverlauf psychologisch begründeten Anweisungen zur Unter</w:t>
      </w:r>
      <w:r w:rsidR="005A0D31">
        <w:t>-</w:t>
      </w:r>
      <w:r w:rsidR="00025DC5">
        <w:t>bindung kindlichen Weinens gewichen sind (vgl. ebd. 314 f.)</w:t>
      </w:r>
      <w:r w:rsidR="00CB4C79">
        <w:t>. Nichtsdestotrotz ändert sich im Zeitverlauf nur wenig an der positiven Grundausrichtung der Tränen japanischer Helden</w:t>
      </w:r>
      <w:r w:rsidR="005A0D31">
        <w:t>-</w:t>
      </w:r>
      <w:r w:rsidR="00025DC5">
        <w:t>figuren</w:t>
      </w:r>
      <w:r w:rsidR="00CB4C79">
        <w:t xml:space="preserve">, die sich </w:t>
      </w:r>
      <w:r w:rsidR="00025DC5">
        <w:t>selbst heute noch</w:t>
      </w:r>
      <w:r w:rsidR="00CB4C79">
        <w:t xml:space="preserve"> bei einer so populären Figur wie Naruto beobachten lässt.</w:t>
      </w:r>
    </w:p>
    <w:p w:rsidR="00025DC5" w:rsidRPr="00025DC5" w:rsidRDefault="00025DC5" w:rsidP="00025DC5">
      <w:pPr>
        <w:spacing w:line="276" w:lineRule="auto"/>
        <w:rPr>
          <w:sz w:val="12"/>
          <w:szCs w:val="12"/>
        </w:rPr>
      </w:pPr>
    </w:p>
    <w:p w:rsidR="00025DC5" w:rsidRDefault="00060CF3" w:rsidP="00025DC5">
      <w:pPr>
        <w:pStyle w:val="Titre3"/>
      </w:pPr>
      <w:r>
        <w:t>Conclusio</w:t>
      </w:r>
    </w:p>
    <w:p w:rsidR="002D2509" w:rsidRDefault="002D2509" w:rsidP="002D2509">
      <w:r>
        <w:t xml:space="preserve">Tränen als Bote einer ontologischen Wahrheit, die selbst </w:t>
      </w:r>
      <w:r w:rsidR="006F34D2">
        <w:t>einen Superhelden zu einem „nor-</w:t>
      </w:r>
      <w:r>
        <w:t>malen“ Menschen machen, gegenübe</w:t>
      </w:r>
      <w:r w:rsidR="006F34D2">
        <w:t>r Tränen, durch die ein Mensch aufgrund einer positi</w:t>
      </w:r>
      <w:r>
        <w:t xml:space="preserve">ven Qualität des Leids überhaupt erst zum Helden wird. Die Betrachtungen zur Szenographie </w:t>
      </w:r>
      <w:r w:rsidR="00356692">
        <w:t>des</w:t>
      </w:r>
      <w:r>
        <w:t xml:space="preserve"> weinenden Helden und </w:t>
      </w:r>
      <w:r w:rsidR="00356692">
        <w:t>eines</w:t>
      </w:r>
      <w:r>
        <w:t xml:space="preserve"> damit verbundenen Normensystems „männlichen“ </w:t>
      </w:r>
      <w:r w:rsidR="006F34D2">
        <w:t>Wei</w:t>
      </w:r>
      <w:r>
        <w:t xml:space="preserve">nens verdeutlichen, dass das Vergießen von Tränen bei einem differierenden diskursgeschichtli-chen Hintergrund nicht unbedingt dem „Vergießen von Tränen“ entspricht. Daher bleibt nur, Tränen mit den Worten Roland Barthes ein „Zeichen“ zu nennen, das in einem bestimmten Kontext eine bestimmte Geschichte erzählt (vgl. 1984: 253). </w:t>
      </w:r>
    </w:p>
    <w:p w:rsidR="00025DC5" w:rsidRDefault="002D2509" w:rsidP="002D2509">
      <w:r>
        <w:t>Abhängig von den Existenzbedingungen der Diskurse, die zur Erklärung der Tränen heran</w:t>
      </w:r>
      <w:r w:rsidR="006F34D2">
        <w:t>-ge</w:t>
      </w:r>
      <w:r>
        <w:t>zogen werden, können sich diese Geschichten natürlich von den genannten unterscheiden, Heldentränen etwas anderes ausdrücken als eine ontologische Wahrheit im europäisch-ameri-kanischen oder eine positive Qualität menschlichen Leids in einem japanischen Kontext. So gesehen ist auch bei den eingangs angeführten Beispielen</w:t>
      </w:r>
      <w:r w:rsidR="00CC191B">
        <w:t xml:space="preserve"> der Tränen der japanischen Erd</w:t>
      </w:r>
      <w:r>
        <w:t>be</w:t>
      </w:r>
      <w:r w:rsidR="00CC191B">
        <w:t>-</w:t>
      </w:r>
      <w:r>
        <w:lastRenderedPageBreak/>
        <w:t xml:space="preserve">benopfer in deutschen Medien des Jahres 2011 zu fragen, welche Geschichten sie erzählen. Geben sie tatsächlich, wie spontan vermutet, eine sentimentale Seite der Katastrophe wieder oder </w:t>
      </w:r>
      <w:r w:rsidR="00CC191B">
        <w:t>sind die Geschichten, die mit ihnen verbunden sind, vielleicht ganz andere?</w:t>
      </w:r>
    </w:p>
    <w:p w:rsidR="00CC191B" w:rsidRDefault="00CC191B" w:rsidP="002D2509"/>
    <w:p w:rsidR="00CC191B" w:rsidRDefault="00CC191B" w:rsidP="00CC191B">
      <w:pPr>
        <w:pStyle w:val="Titre3"/>
      </w:pPr>
      <w:r>
        <w:t>Primär</w:t>
      </w:r>
      <w:r w:rsidR="00453403">
        <w:t>quellen</w:t>
      </w:r>
    </w:p>
    <w:p w:rsidR="00CC191B" w:rsidRPr="00695705" w:rsidRDefault="00CC191B" w:rsidP="00CC191B">
      <w:pPr>
        <w:pStyle w:val="Standa1"/>
        <w:spacing w:before="120" w:after="120" w:line="276" w:lineRule="auto"/>
        <w:ind w:left="284" w:hanging="284"/>
        <w:rPr>
          <w:sz w:val="20"/>
          <w:szCs w:val="20"/>
        </w:rPr>
      </w:pPr>
      <w:r w:rsidRPr="00695705">
        <w:rPr>
          <w:sz w:val="20"/>
          <w:szCs w:val="20"/>
        </w:rPr>
        <w:t xml:space="preserve">Chiba, Tetsuya (1968): </w:t>
      </w:r>
      <w:r w:rsidRPr="00695705">
        <w:rPr>
          <w:i/>
          <w:sz w:val="20"/>
          <w:szCs w:val="20"/>
        </w:rPr>
        <w:t>Shidenkai no taka</w:t>
      </w:r>
      <w:r w:rsidRPr="00695705">
        <w:rPr>
          <w:sz w:val="20"/>
          <w:szCs w:val="20"/>
        </w:rPr>
        <w:t xml:space="preserve"> [Der Falke], 6 Bände. Tokyo: Kōdansha.</w:t>
      </w:r>
    </w:p>
    <w:p w:rsidR="00CC191B" w:rsidRPr="00695705" w:rsidRDefault="00CC191B" w:rsidP="00CC191B">
      <w:pPr>
        <w:spacing w:before="120" w:after="120" w:line="276" w:lineRule="auto"/>
        <w:ind w:left="284" w:hanging="284"/>
        <w:rPr>
          <w:sz w:val="20"/>
          <w:szCs w:val="20"/>
        </w:rPr>
      </w:pPr>
      <w:r w:rsidRPr="00695705">
        <w:rPr>
          <w:sz w:val="20"/>
          <w:szCs w:val="20"/>
        </w:rPr>
        <w:t xml:space="preserve">Kishimoto, Masashi (1999-): </w:t>
      </w:r>
      <w:r w:rsidRPr="00695705">
        <w:rPr>
          <w:i/>
          <w:sz w:val="20"/>
          <w:szCs w:val="20"/>
        </w:rPr>
        <w:t>Naruto</w:t>
      </w:r>
      <w:r w:rsidRPr="00695705">
        <w:rPr>
          <w:sz w:val="20"/>
          <w:szCs w:val="20"/>
        </w:rPr>
        <w:t>, 55 Bände. Tokyo: Shūeisha.</w:t>
      </w:r>
    </w:p>
    <w:p w:rsidR="00CC191B" w:rsidRPr="00695705" w:rsidRDefault="00CC191B" w:rsidP="00CC191B">
      <w:pPr>
        <w:spacing w:before="120" w:after="120" w:line="276" w:lineRule="auto"/>
        <w:ind w:left="284" w:hanging="284"/>
        <w:rPr>
          <w:sz w:val="20"/>
          <w:szCs w:val="20"/>
        </w:rPr>
      </w:pPr>
      <w:r w:rsidRPr="00695705">
        <w:rPr>
          <w:sz w:val="20"/>
          <w:szCs w:val="20"/>
        </w:rPr>
        <w:t>Lee, Stan, Ditko Steve (2005): Spiderman, Klassiker der Comic-Literatur Band 15. Frankfurt a. M.: Frankfurter Allgemeine Zeitung.</w:t>
      </w:r>
    </w:p>
    <w:p w:rsidR="00CC191B" w:rsidRPr="00453403" w:rsidRDefault="00CC191B" w:rsidP="00CC191B">
      <w:pPr>
        <w:spacing w:before="80" w:after="80" w:line="23" w:lineRule="atLeast"/>
        <w:ind w:left="284" w:hanging="284"/>
        <w:rPr>
          <w:sz w:val="12"/>
          <w:szCs w:val="12"/>
        </w:rPr>
      </w:pPr>
    </w:p>
    <w:p w:rsidR="00CC191B" w:rsidRPr="00CC191B" w:rsidRDefault="00CC191B" w:rsidP="00CC191B">
      <w:pPr>
        <w:pStyle w:val="Titre3"/>
        <w:rPr>
          <w:szCs w:val="24"/>
        </w:rPr>
      </w:pPr>
      <w:r>
        <w:rPr>
          <w:szCs w:val="24"/>
        </w:rPr>
        <w:t>Sekundärliteratur</w:t>
      </w:r>
    </w:p>
    <w:p w:rsidR="00CC191B" w:rsidRPr="00695705" w:rsidRDefault="00CC191B" w:rsidP="00CC191B">
      <w:pPr>
        <w:spacing w:before="120" w:after="120" w:line="276" w:lineRule="auto"/>
        <w:ind w:left="284" w:hanging="284"/>
        <w:rPr>
          <w:sz w:val="20"/>
          <w:szCs w:val="20"/>
        </w:rPr>
      </w:pPr>
      <w:r w:rsidRPr="00695705">
        <w:rPr>
          <w:sz w:val="20"/>
          <w:szCs w:val="20"/>
        </w:rPr>
        <w:t>Árokay, Judit (2001): Zur Einführung. In: J. Árokay (Hg.), Intertextualität in der vormo-dernen Literatur Japans, Symposium vom 22.-24. September 2000 in Hamburg. Hamburg: Gesellschaft für Natur- und Völkerkunde Ostasiens, S. 11-14.</w:t>
      </w:r>
    </w:p>
    <w:p w:rsidR="00CC191B" w:rsidRPr="00695705" w:rsidRDefault="00CC191B" w:rsidP="00CC191B">
      <w:pPr>
        <w:pStyle w:val="Standa1"/>
        <w:spacing w:before="120" w:after="120" w:line="276" w:lineRule="auto"/>
        <w:ind w:left="284" w:hanging="284"/>
        <w:rPr>
          <w:sz w:val="20"/>
          <w:szCs w:val="20"/>
        </w:rPr>
      </w:pPr>
      <w:r w:rsidRPr="00695705">
        <w:rPr>
          <w:sz w:val="20"/>
          <w:szCs w:val="20"/>
        </w:rPr>
        <w:t>Barthes, Roland [1977] (1984): Fragmente einer Sprache der Liebe, 4. Auflage. Frankfurt a. M.: Suhrkamp.</w:t>
      </w:r>
    </w:p>
    <w:p w:rsidR="00CC191B" w:rsidRPr="00695705" w:rsidRDefault="00CC191B" w:rsidP="00CC191B">
      <w:pPr>
        <w:spacing w:before="120" w:after="120" w:line="276" w:lineRule="auto"/>
        <w:ind w:left="284" w:hanging="284"/>
        <w:rPr>
          <w:sz w:val="20"/>
          <w:szCs w:val="20"/>
        </w:rPr>
      </w:pPr>
      <w:r w:rsidRPr="00695705">
        <w:rPr>
          <w:sz w:val="20"/>
          <w:szCs w:val="20"/>
        </w:rPr>
        <w:t>Barthes, Roland [1957] (2009): Mythen des Alltags, Edition Suhrkamp Band 92, Nachdruck. Frankfurt a. M.: Suhrkamp.</w:t>
      </w:r>
    </w:p>
    <w:p w:rsidR="00CC191B" w:rsidRPr="00695705" w:rsidRDefault="00CC191B" w:rsidP="00CC191B">
      <w:pPr>
        <w:spacing w:before="120" w:after="120" w:line="276" w:lineRule="auto"/>
        <w:ind w:left="284" w:hanging="284"/>
        <w:rPr>
          <w:sz w:val="20"/>
          <w:szCs w:val="20"/>
          <w:lang w:val="en-US"/>
        </w:rPr>
      </w:pPr>
      <w:r w:rsidRPr="00695705">
        <w:rPr>
          <w:sz w:val="20"/>
          <w:szCs w:val="20"/>
        </w:rPr>
        <w:t xml:space="preserve">Bünting, Karl-Dieter [Hg.] (1996): Deutsches Wörterbuch. </w:t>
      </w:r>
      <w:r w:rsidRPr="00695705">
        <w:rPr>
          <w:sz w:val="20"/>
          <w:szCs w:val="20"/>
          <w:lang w:val="en-US"/>
        </w:rPr>
        <w:t>Chur: Isis Verlag.</w:t>
      </w:r>
    </w:p>
    <w:p w:rsidR="00CC191B" w:rsidRPr="00695705" w:rsidRDefault="00CC191B" w:rsidP="00CC191B">
      <w:pPr>
        <w:spacing w:before="120" w:after="120" w:line="276" w:lineRule="auto"/>
        <w:ind w:left="284" w:hanging="284"/>
        <w:rPr>
          <w:sz w:val="20"/>
          <w:szCs w:val="20"/>
          <w:lang w:val="en-US"/>
        </w:rPr>
      </w:pPr>
      <w:r w:rsidRPr="00695705">
        <w:rPr>
          <w:sz w:val="20"/>
          <w:szCs w:val="20"/>
          <w:lang w:val="en-US"/>
        </w:rPr>
        <w:t>Demetriou, Demetrakis (2001): Connell`s concept of hegemonic masculinity: A critique. In: Theory and Society, No. 30, S. 337-361.</w:t>
      </w:r>
    </w:p>
    <w:p w:rsidR="00CC191B" w:rsidRPr="00695705" w:rsidRDefault="00CC191B" w:rsidP="00CC191B">
      <w:pPr>
        <w:spacing w:before="120" w:after="120" w:line="276" w:lineRule="auto"/>
        <w:ind w:left="284" w:hanging="284"/>
        <w:rPr>
          <w:sz w:val="20"/>
          <w:szCs w:val="20"/>
        </w:rPr>
      </w:pPr>
      <w:r w:rsidRPr="00695705">
        <w:rPr>
          <w:sz w:val="20"/>
          <w:szCs w:val="20"/>
        </w:rPr>
        <w:t>Eco, Umberto [1979] (1998): Lector in Fabula, Die Mitarbeit der Interpretation in erzählen-den Texten. München: Deutscher Taschenbuchverlag.</w:t>
      </w:r>
    </w:p>
    <w:p w:rsidR="00CC191B" w:rsidRPr="00695705" w:rsidRDefault="00CC191B" w:rsidP="00CC191B">
      <w:pPr>
        <w:spacing w:before="120" w:after="120" w:line="276" w:lineRule="auto"/>
        <w:ind w:left="284" w:hanging="284"/>
        <w:rPr>
          <w:sz w:val="20"/>
          <w:szCs w:val="20"/>
        </w:rPr>
      </w:pPr>
      <w:r w:rsidRPr="00695705">
        <w:rPr>
          <w:sz w:val="20"/>
          <w:szCs w:val="20"/>
        </w:rPr>
        <w:t>Foucault, Michel [1984] (1989): Die Sorge um sich, Sexualität und Wahrheit 3, Suhrkamp Taschenbuch Wissenschaft 718. Frankfurt a. M.: Suhrkamp.</w:t>
      </w:r>
    </w:p>
    <w:p w:rsidR="00CC191B" w:rsidRPr="00695705" w:rsidRDefault="00CC191B" w:rsidP="00CC191B">
      <w:pPr>
        <w:spacing w:before="120" w:after="120" w:line="276" w:lineRule="auto"/>
        <w:ind w:left="284" w:hanging="284"/>
        <w:rPr>
          <w:sz w:val="20"/>
          <w:szCs w:val="20"/>
        </w:rPr>
      </w:pPr>
      <w:r w:rsidRPr="00695705">
        <w:rPr>
          <w:sz w:val="20"/>
          <w:szCs w:val="20"/>
        </w:rPr>
        <w:t>Foucault, Michel (2005): Analytik der Macht. Frankfurt a. M.: Suhrkamp.</w:t>
      </w:r>
    </w:p>
    <w:p w:rsidR="00CC191B" w:rsidRPr="00695705" w:rsidRDefault="00CC191B" w:rsidP="00CC191B">
      <w:pPr>
        <w:spacing w:before="120" w:after="120" w:line="276" w:lineRule="auto"/>
        <w:ind w:left="284" w:hanging="284"/>
        <w:rPr>
          <w:sz w:val="20"/>
          <w:szCs w:val="20"/>
        </w:rPr>
      </w:pPr>
      <w:r w:rsidRPr="00695705">
        <w:rPr>
          <w:sz w:val="20"/>
          <w:szCs w:val="20"/>
        </w:rPr>
        <w:t xml:space="preserve">Hattori, Yukio [Hg.] (1994): </w:t>
      </w:r>
      <w:r w:rsidRPr="00695705">
        <w:rPr>
          <w:rFonts w:hint="eastAsia"/>
          <w:i/>
          <w:sz w:val="20"/>
          <w:szCs w:val="20"/>
        </w:rPr>
        <w:t>Kanadehon Ch</w:t>
      </w:r>
      <w:r w:rsidRPr="00695705">
        <w:rPr>
          <w:i/>
          <w:sz w:val="20"/>
          <w:szCs w:val="20"/>
        </w:rPr>
        <w:t>ūshingura</w:t>
      </w:r>
      <w:r w:rsidRPr="00695705">
        <w:rPr>
          <w:sz w:val="20"/>
          <w:szCs w:val="20"/>
        </w:rPr>
        <w:t xml:space="preserve"> </w:t>
      </w:r>
      <w:r w:rsidRPr="00695705">
        <w:rPr>
          <w:i/>
          <w:sz w:val="20"/>
          <w:szCs w:val="20"/>
        </w:rPr>
        <w:t>– Kabuki on sut</w:t>
      </w:r>
      <w:r w:rsidRPr="00695705">
        <w:rPr>
          <w:rFonts w:cs="Times New Roman"/>
          <w:i/>
          <w:sz w:val="20"/>
          <w:szCs w:val="20"/>
        </w:rPr>
        <w:t>ē</w:t>
      </w:r>
      <w:r w:rsidRPr="00695705">
        <w:rPr>
          <w:i/>
          <w:sz w:val="20"/>
          <w:szCs w:val="20"/>
        </w:rPr>
        <w:t xml:space="preserve">ji 8 </w:t>
      </w:r>
      <w:r w:rsidRPr="00695705">
        <w:rPr>
          <w:sz w:val="20"/>
          <w:szCs w:val="20"/>
        </w:rPr>
        <w:t>[Das Schatzhaus loyaler Vasallen – Kabuki on Stage 8]. Tokyo: Hakusuisha.</w:t>
      </w:r>
    </w:p>
    <w:p w:rsidR="00CC191B" w:rsidRPr="00695705" w:rsidRDefault="00CC191B" w:rsidP="00CC191B">
      <w:pPr>
        <w:spacing w:before="120" w:after="120" w:line="276" w:lineRule="auto"/>
        <w:ind w:left="284" w:hanging="284"/>
        <w:rPr>
          <w:sz w:val="20"/>
          <w:szCs w:val="20"/>
        </w:rPr>
      </w:pPr>
      <w:r w:rsidRPr="00695705">
        <w:rPr>
          <w:sz w:val="20"/>
          <w:szCs w:val="20"/>
        </w:rPr>
        <w:t>Hijiya-Kirschnereit, Irmela (1981): Selbstentblößungsrituale, Zur Theorie und Geschichte der autobiografischen Gattung „Shishōsetsu“ in der modernen ja</w:t>
      </w:r>
      <w:r w:rsidR="00695705">
        <w:rPr>
          <w:sz w:val="20"/>
          <w:szCs w:val="20"/>
        </w:rPr>
        <w:t>panischen Literatur. Wiesba</w:t>
      </w:r>
      <w:r w:rsidRPr="00695705">
        <w:rPr>
          <w:sz w:val="20"/>
          <w:szCs w:val="20"/>
        </w:rPr>
        <w:t>den: Steiner.</w:t>
      </w:r>
    </w:p>
    <w:p w:rsidR="00CC191B" w:rsidRPr="00695705" w:rsidRDefault="00CC191B" w:rsidP="00CC191B">
      <w:pPr>
        <w:spacing w:before="120" w:after="120" w:line="276" w:lineRule="auto"/>
        <w:ind w:left="284" w:hanging="284"/>
        <w:rPr>
          <w:sz w:val="20"/>
          <w:szCs w:val="20"/>
        </w:rPr>
      </w:pPr>
      <w:r w:rsidRPr="00695705">
        <w:rPr>
          <w:sz w:val="20"/>
          <w:szCs w:val="20"/>
        </w:rPr>
        <w:t>Holthuis, Susanne (1993): Intertextualität, Aspekte einer rezeptionsorientierten Konzeption. Tübingen: Stauf</w:t>
      </w:r>
      <w:r w:rsidR="00695705">
        <w:rPr>
          <w:sz w:val="20"/>
          <w:szCs w:val="20"/>
        </w:rPr>
        <w:t>-</w:t>
      </w:r>
      <w:r w:rsidRPr="00695705">
        <w:rPr>
          <w:sz w:val="20"/>
          <w:szCs w:val="20"/>
        </w:rPr>
        <w:t>fenburg-Verlag.</w:t>
      </w:r>
    </w:p>
    <w:p w:rsidR="00CC191B" w:rsidRPr="00695705" w:rsidRDefault="00CC191B" w:rsidP="00CC191B">
      <w:pPr>
        <w:spacing w:before="120" w:after="120" w:line="276" w:lineRule="auto"/>
        <w:ind w:left="284" w:hanging="284"/>
        <w:rPr>
          <w:sz w:val="20"/>
          <w:szCs w:val="20"/>
        </w:rPr>
      </w:pPr>
      <w:r w:rsidRPr="00695705">
        <w:rPr>
          <w:sz w:val="20"/>
          <w:szCs w:val="20"/>
        </w:rPr>
        <w:t xml:space="preserve">JMPA (Nihon Zasshi Kyōkai; 2008): </w:t>
      </w:r>
      <w:r w:rsidRPr="00695705">
        <w:rPr>
          <w:i/>
          <w:sz w:val="20"/>
          <w:szCs w:val="20"/>
        </w:rPr>
        <w:t xml:space="preserve">Magajin dēta 2009 </w:t>
      </w:r>
      <w:r w:rsidRPr="00695705">
        <w:rPr>
          <w:sz w:val="20"/>
          <w:szCs w:val="20"/>
        </w:rPr>
        <w:t>[Magazindaten 2009]. Tokyo: Nihon Zasshi Kyōkai.</w:t>
      </w:r>
    </w:p>
    <w:p w:rsidR="00CC191B" w:rsidRPr="00695705" w:rsidRDefault="00CC191B" w:rsidP="00CC191B">
      <w:pPr>
        <w:spacing w:before="120" w:after="120" w:line="276" w:lineRule="auto"/>
        <w:ind w:left="284" w:hanging="284"/>
        <w:rPr>
          <w:sz w:val="20"/>
          <w:szCs w:val="20"/>
        </w:rPr>
      </w:pPr>
      <w:r w:rsidRPr="00695705">
        <w:rPr>
          <w:sz w:val="20"/>
          <w:szCs w:val="20"/>
        </w:rPr>
        <w:t xml:space="preserve">Katō, Shūichi [1979] (1990): Geschichte der japanischen Literatur, Die Entwicklung der poetischen, epischen, dramatischen und essayistisch-philosophischen </w:t>
      </w:r>
      <w:r w:rsidRPr="00695705">
        <w:rPr>
          <w:rStyle w:val="text3"/>
          <w:sz w:val="20"/>
          <w:szCs w:val="20"/>
        </w:rPr>
        <w:t>Literatur</w:t>
      </w:r>
      <w:r w:rsidRPr="00695705">
        <w:rPr>
          <w:sz w:val="20"/>
          <w:szCs w:val="20"/>
        </w:rPr>
        <w:t xml:space="preserve"> Japans von den Anfängen bis zur Gegenwart. Bern u. a.: Scherz.</w:t>
      </w:r>
    </w:p>
    <w:p w:rsidR="00CC191B" w:rsidRPr="00695705" w:rsidRDefault="00CC191B" w:rsidP="00CC191B">
      <w:pPr>
        <w:spacing w:before="120" w:after="120" w:line="276" w:lineRule="auto"/>
        <w:ind w:left="284" w:hanging="284"/>
        <w:rPr>
          <w:sz w:val="20"/>
          <w:szCs w:val="20"/>
        </w:rPr>
      </w:pPr>
      <w:r w:rsidRPr="00695705">
        <w:rPr>
          <w:sz w:val="20"/>
          <w:szCs w:val="20"/>
        </w:rPr>
        <w:t>Kristeva, Julia (1972): Bachtin, Das Wort, Der Dialog und der Roman. In: A. Buck u. a. (Hg.), Literaturwissenschaft und Linguistik, Ergebnisse und Pe</w:t>
      </w:r>
      <w:r w:rsidR="00695705">
        <w:rPr>
          <w:sz w:val="20"/>
          <w:szCs w:val="20"/>
        </w:rPr>
        <w:t>rspektiven, Band 3, Zur linguis</w:t>
      </w:r>
      <w:r w:rsidRPr="00695705">
        <w:rPr>
          <w:sz w:val="20"/>
          <w:szCs w:val="20"/>
        </w:rPr>
        <w:t>tischen Basis der Literaturwissenschaft II. Frankfurt a. M.: Athenäum, S. 345-375.</w:t>
      </w:r>
    </w:p>
    <w:p w:rsidR="00CC191B" w:rsidRPr="00695705" w:rsidRDefault="00CC191B" w:rsidP="00CC191B">
      <w:pPr>
        <w:spacing w:before="120" w:after="120" w:line="276" w:lineRule="auto"/>
        <w:ind w:left="284" w:hanging="284"/>
        <w:rPr>
          <w:sz w:val="20"/>
          <w:szCs w:val="20"/>
        </w:rPr>
      </w:pPr>
      <w:r w:rsidRPr="00695705">
        <w:rPr>
          <w:sz w:val="20"/>
          <w:szCs w:val="20"/>
        </w:rPr>
        <w:t>Lachmann, Renate (1990): Gedächtnis und Literatur, Intertextualität in der russischen Moderne. Frankfurt a. M.: Suhrkamp.</w:t>
      </w:r>
    </w:p>
    <w:p w:rsidR="00CC191B" w:rsidRPr="00695705" w:rsidRDefault="00CC191B" w:rsidP="00CC191B">
      <w:pPr>
        <w:spacing w:before="120" w:after="120" w:line="276" w:lineRule="auto"/>
        <w:ind w:left="284" w:hanging="284"/>
        <w:rPr>
          <w:sz w:val="20"/>
          <w:szCs w:val="20"/>
        </w:rPr>
      </w:pPr>
      <w:r w:rsidRPr="00695705">
        <w:rPr>
          <w:sz w:val="20"/>
          <w:szCs w:val="20"/>
        </w:rPr>
        <w:t>Lutz, Tom [1999] (2000): Tränen vergießen – Über die Kunst zu Weinen. Wien: Europa Verlag.</w:t>
      </w:r>
    </w:p>
    <w:p w:rsidR="00CC191B" w:rsidRPr="00695705" w:rsidRDefault="00CC191B" w:rsidP="00CC191B">
      <w:pPr>
        <w:spacing w:before="120" w:after="120" w:line="276" w:lineRule="auto"/>
        <w:ind w:left="284" w:hanging="284"/>
        <w:rPr>
          <w:sz w:val="20"/>
          <w:szCs w:val="20"/>
        </w:rPr>
      </w:pPr>
      <w:r w:rsidRPr="00695705">
        <w:rPr>
          <w:sz w:val="20"/>
          <w:szCs w:val="20"/>
        </w:rPr>
        <w:lastRenderedPageBreak/>
        <w:t xml:space="preserve">Maruya, Saiichi [1983] (1985): </w:t>
      </w:r>
      <w:r w:rsidRPr="00695705">
        <w:rPr>
          <w:i/>
          <w:sz w:val="20"/>
          <w:szCs w:val="20"/>
        </w:rPr>
        <w:t>Otoko-naki nitsuite no bungaku-ron</w:t>
      </w:r>
      <w:r w:rsidRPr="00695705">
        <w:rPr>
          <w:sz w:val="20"/>
          <w:szCs w:val="20"/>
        </w:rPr>
        <w:t xml:space="preserve"> [Über Mannestränen in der japanischen Literatur]. In: Maruya Saiichi: </w:t>
      </w:r>
      <w:r w:rsidRPr="00695705">
        <w:rPr>
          <w:i/>
          <w:sz w:val="20"/>
          <w:szCs w:val="20"/>
        </w:rPr>
        <w:t>Mimi-dsuke no yume</w:t>
      </w:r>
      <w:r w:rsidRPr="00695705">
        <w:rPr>
          <w:sz w:val="20"/>
          <w:szCs w:val="20"/>
        </w:rPr>
        <w:t xml:space="preserve"> </w:t>
      </w:r>
      <w:r w:rsidRPr="00695705">
        <w:rPr>
          <w:rFonts w:hint="eastAsia"/>
          <w:sz w:val="20"/>
          <w:szCs w:val="20"/>
        </w:rPr>
        <w:t>[</w:t>
      </w:r>
      <w:r w:rsidRPr="00695705">
        <w:rPr>
          <w:sz w:val="20"/>
          <w:szCs w:val="20"/>
        </w:rPr>
        <w:t>Entschlüsselte Träume</w:t>
      </w:r>
      <w:r w:rsidRPr="00695705">
        <w:rPr>
          <w:rFonts w:hint="eastAsia"/>
          <w:sz w:val="20"/>
          <w:szCs w:val="20"/>
        </w:rPr>
        <w:t>]</w:t>
      </w:r>
      <w:r w:rsidRPr="00695705">
        <w:rPr>
          <w:sz w:val="20"/>
          <w:szCs w:val="20"/>
        </w:rPr>
        <w:t>. Tokyo: Chūō Kōronsha, S. 5-42.</w:t>
      </w:r>
    </w:p>
    <w:p w:rsidR="00CC191B" w:rsidRPr="00695705" w:rsidRDefault="00CC191B" w:rsidP="00CC191B">
      <w:pPr>
        <w:spacing w:before="120" w:after="120" w:line="276" w:lineRule="auto"/>
        <w:ind w:left="284" w:hanging="284"/>
        <w:rPr>
          <w:sz w:val="20"/>
          <w:szCs w:val="20"/>
        </w:rPr>
      </w:pPr>
      <w:r w:rsidRPr="00695705">
        <w:rPr>
          <w:sz w:val="20"/>
          <w:szCs w:val="20"/>
          <w:lang w:val="en-US"/>
        </w:rPr>
        <w:t xml:space="preserve">McCullough, Helen C. [Übersetzerin] (1988): The Tale of the Heike. </w:t>
      </w:r>
      <w:r w:rsidRPr="00695705">
        <w:rPr>
          <w:sz w:val="20"/>
          <w:szCs w:val="20"/>
        </w:rPr>
        <w:t xml:space="preserve">Stanford: Stanford University Press. </w:t>
      </w:r>
    </w:p>
    <w:p w:rsidR="00CC191B" w:rsidRPr="00695705" w:rsidRDefault="00CC191B" w:rsidP="00CC191B">
      <w:pPr>
        <w:spacing w:before="120" w:after="120" w:line="276" w:lineRule="auto"/>
        <w:ind w:left="284" w:hanging="284"/>
        <w:rPr>
          <w:sz w:val="20"/>
          <w:szCs w:val="20"/>
        </w:rPr>
      </w:pPr>
      <w:r w:rsidRPr="00695705">
        <w:rPr>
          <w:sz w:val="20"/>
          <w:szCs w:val="20"/>
        </w:rPr>
        <w:t>Morris, Ivan [1964] (1988): Der leuchtende Prinz. Frankfurt a. M.: Insel Verlag.</w:t>
      </w:r>
    </w:p>
    <w:p w:rsidR="00CC191B" w:rsidRPr="00695705" w:rsidRDefault="00CC191B" w:rsidP="00CC191B">
      <w:pPr>
        <w:spacing w:before="120" w:after="120" w:line="276" w:lineRule="auto"/>
        <w:ind w:left="284" w:hanging="284"/>
        <w:rPr>
          <w:sz w:val="20"/>
          <w:szCs w:val="20"/>
        </w:rPr>
      </w:pPr>
      <w:r w:rsidRPr="00695705">
        <w:rPr>
          <w:sz w:val="20"/>
          <w:szCs w:val="20"/>
        </w:rPr>
        <w:t>Morris, Ivan [1975] (1989): Samurai oder von der Würde des Scheiterns – Tragische Helden in der Geschichte Japans. Frankfurt a. M.: Insel Verlag.</w:t>
      </w:r>
    </w:p>
    <w:p w:rsidR="008A5FC5" w:rsidRPr="00695705" w:rsidRDefault="00CC191B" w:rsidP="008A5FC5">
      <w:pPr>
        <w:spacing w:before="120" w:after="120" w:line="276" w:lineRule="auto"/>
        <w:ind w:left="284" w:hanging="284"/>
        <w:rPr>
          <w:sz w:val="20"/>
          <w:szCs w:val="20"/>
        </w:rPr>
      </w:pPr>
      <w:r w:rsidRPr="00695705">
        <w:rPr>
          <w:sz w:val="20"/>
          <w:szCs w:val="20"/>
        </w:rPr>
        <w:t>Murasaki, Shikibu, Seidensticker, Edward G. [Übersetzer] [1976] (1983): The Tale of Genji, 7. Auflage. New York: Alfred A. Knopf.</w:t>
      </w:r>
    </w:p>
    <w:p w:rsidR="008A5FC5" w:rsidRPr="00695705" w:rsidRDefault="008A5FC5" w:rsidP="008A5FC5">
      <w:pPr>
        <w:spacing w:before="120" w:after="120" w:line="276" w:lineRule="auto"/>
        <w:ind w:left="284" w:hanging="284"/>
        <w:rPr>
          <w:sz w:val="20"/>
          <w:szCs w:val="20"/>
        </w:rPr>
      </w:pPr>
      <w:r w:rsidRPr="00695705">
        <w:rPr>
          <w:sz w:val="20"/>
          <w:szCs w:val="20"/>
        </w:rPr>
        <w:t xml:space="preserve">Natsume, Fusanosuke (1997): </w:t>
      </w:r>
      <w:r w:rsidRPr="00695705">
        <w:rPr>
          <w:i/>
          <w:sz w:val="20"/>
          <w:szCs w:val="20"/>
        </w:rPr>
        <w:t>Manga wa naze omoshiroi no ka, Sono hyōgen to bunpō</w:t>
      </w:r>
      <w:r w:rsidRPr="00695705">
        <w:rPr>
          <w:sz w:val="20"/>
          <w:szCs w:val="20"/>
        </w:rPr>
        <w:t xml:space="preserve"> [Warum ist ein </w:t>
      </w:r>
      <w:r w:rsidRPr="00695705">
        <w:rPr>
          <w:i/>
          <w:sz w:val="20"/>
          <w:szCs w:val="20"/>
        </w:rPr>
        <w:t>manga</w:t>
      </w:r>
      <w:r w:rsidRPr="00695705">
        <w:rPr>
          <w:sz w:val="20"/>
          <w:szCs w:val="20"/>
        </w:rPr>
        <w:t xml:space="preserve"> interessant? Ausdruck und Darstellungsgrammatik eines Mediums], NHK Library 66. Tokyo: Nihon Hōsō Shuppan Kyōkai.</w:t>
      </w:r>
    </w:p>
    <w:p w:rsidR="00CC191B" w:rsidRPr="00695705" w:rsidRDefault="00CC191B" w:rsidP="00CC191B">
      <w:pPr>
        <w:spacing w:before="120" w:after="120" w:line="276" w:lineRule="auto"/>
        <w:ind w:left="284" w:hanging="284"/>
        <w:rPr>
          <w:sz w:val="20"/>
          <w:szCs w:val="20"/>
        </w:rPr>
      </w:pPr>
      <w:r w:rsidRPr="00695705">
        <w:rPr>
          <w:sz w:val="20"/>
          <w:szCs w:val="20"/>
        </w:rPr>
        <w:t xml:space="preserve">Okuyama, Kazuhiro (2003): </w:t>
      </w:r>
      <w:r w:rsidRPr="00695705">
        <w:rPr>
          <w:i/>
          <w:sz w:val="20"/>
          <w:szCs w:val="20"/>
        </w:rPr>
        <w:t>„Otoko datera“ ni „onna-naki“ – jendā to danjo kyōdō sankaku shakai nyūmon</w:t>
      </w:r>
      <w:r w:rsidRPr="00695705">
        <w:rPr>
          <w:sz w:val="20"/>
          <w:szCs w:val="20"/>
        </w:rPr>
        <w:t xml:space="preserve"> [„Eines Mannes unwürdig“ und „Weibertränen“ – Eine Einführung in die Gender-Studies und das Konzept einer Gesellschaft mit gleicher Beteiligung von Männern und Frauen]. Tokyo: Bungeisha.</w:t>
      </w:r>
    </w:p>
    <w:p w:rsidR="00CC191B" w:rsidRPr="00695705" w:rsidRDefault="00CC191B" w:rsidP="00CC191B">
      <w:pPr>
        <w:spacing w:before="120" w:after="120" w:line="276" w:lineRule="auto"/>
        <w:ind w:left="284" w:hanging="284"/>
        <w:rPr>
          <w:sz w:val="20"/>
          <w:szCs w:val="20"/>
        </w:rPr>
      </w:pPr>
      <w:r w:rsidRPr="00695705">
        <w:rPr>
          <w:sz w:val="20"/>
          <w:szCs w:val="20"/>
        </w:rPr>
        <w:t>Petöfi, János, Olivi, Terry (1988): Schöpferische Textinterpretation, Einige Aspekte der Intertextualität. In: J. Petöfi (Hg.), Von der verbalen Kons</w:t>
      </w:r>
      <w:r w:rsidR="00695705">
        <w:rPr>
          <w:sz w:val="20"/>
          <w:szCs w:val="20"/>
        </w:rPr>
        <w:t>titution zur symbolischen Bedeu</w:t>
      </w:r>
      <w:r w:rsidRPr="00695705">
        <w:rPr>
          <w:sz w:val="20"/>
          <w:szCs w:val="20"/>
        </w:rPr>
        <w:t>tung. Hamburg: Buske, S. 335-350.</w:t>
      </w:r>
    </w:p>
    <w:p w:rsidR="00CC191B" w:rsidRPr="00695705" w:rsidRDefault="00CC191B" w:rsidP="00CC191B">
      <w:pPr>
        <w:spacing w:before="120" w:after="120" w:line="276" w:lineRule="auto"/>
        <w:ind w:left="284" w:hanging="284"/>
        <w:rPr>
          <w:sz w:val="20"/>
          <w:szCs w:val="20"/>
        </w:rPr>
      </w:pPr>
      <w:r w:rsidRPr="00695705">
        <w:rPr>
          <w:sz w:val="20"/>
          <w:szCs w:val="20"/>
        </w:rPr>
        <w:t>Phillipps, Susanne (2000): Mythen, Gags, Karrierefrust – Ein Streifzug durch die Welt des japanischen Comics. In: I. Hijiya-Kirschnereit (Hg.), Japan – Der andere Kulturführer. Frankfurt a. M.: Insel, S. 265-304.</w:t>
      </w:r>
    </w:p>
    <w:p w:rsidR="00CC191B" w:rsidRPr="00695705" w:rsidRDefault="00CC191B" w:rsidP="00CC191B">
      <w:pPr>
        <w:spacing w:before="120" w:after="120" w:line="276" w:lineRule="auto"/>
        <w:ind w:left="284" w:hanging="284"/>
        <w:rPr>
          <w:sz w:val="20"/>
          <w:szCs w:val="20"/>
        </w:rPr>
      </w:pPr>
      <w:r w:rsidRPr="00695705">
        <w:rPr>
          <w:sz w:val="20"/>
          <w:szCs w:val="20"/>
          <w:lang w:val="en-US"/>
        </w:rPr>
        <w:t xml:space="preserve">Ringhandt, Ute (2001): </w:t>
      </w:r>
      <w:r w:rsidRPr="00695705">
        <w:rPr>
          <w:i/>
          <w:sz w:val="20"/>
          <w:szCs w:val="20"/>
          <w:lang w:val="en-US"/>
        </w:rPr>
        <w:t>Sunt lacrimae rerum</w:t>
      </w:r>
      <w:r w:rsidRPr="00695705">
        <w:rPr>
          <w:sz w:val="20"/>
          <w:szCs w:val="20"/>
          <w:lang w:val="en-US"/>
        </w:rPr>
        <w:t xml:space="preserve">. </w:t>
      </w:r>
      <w:r w:rsidRPr="00695705">
        <w:rPr>
          <w:sz w:val="20"/>
          <w:szCs w:val="20"/>
        </w:rPr>
        <w:t>Untersuchungen zur Darstellung des Weinens in der Musik, Berliner Musikstudien 24. Sinzig: Studiopunktverlag.</w:t>
      </w:r>
    </w:p>
    <w:p w:rsidR="00CC191B" w:rsidRPr="00695705" w:rsidRDefault="00CC191B" w:rsidP="00CC191B">
      <w:pPr>
        <w:spacing w:before="120" w:after="120" w:line="276" w:lineRule="auto"/>
        <w:ind w:left="284" w:hanging="284"/>
        <w:rPr>
          <w:sz w:val="20"/>
          <w:szCs w:val="20"/>
        </w:rPr>
      </w:pPr>
      <w:r w:rsidRPr="00695705">
        <w:rPr>
          <w:sz w:val="20"/>
          <w:szCs w:val="20"/>
        </w:rPr>
        <w:t xml:space="preserve">Saitō, Nobuhiko (2009): </w:t>
      </w:r>
      <w:r w:rsidRPr="00695705">
        <w:rPr>
          <w:i/>
          <w:sz w:val="20"/>
          <w:szCs w:val="20"/>
        </w:rPr>
        <w:t>Shōnen-manga</w:t>
      </w:r>
      <w:r w:rsidRPr="00695705">
        <w:rPr>
          <w:sz w:val="20"/>
          <w:szCs w:val="20"/>
        </w:rPr>
        <w:t xml:space="preserve"> [Shōnen-manga]. In: F. Natsume, O. Takeuchi (Hg.), </w:t>
      </w:r>
      <w:r w:rsidRPr="00695705">
        <w:rPr>
          <w:i/>
          <w:sz w:val="20"/>
          <w:szCs w:val="20"/>
        </w:rPr>
        <w:t>Manga-gaku nyūmon</w:t>
      </w:r>
      <w:r w:rsidRPr="00695705">
        <w:rPr>
          <w:sz w:val="20"/>
          <w:szCs w:val="20"/>
        </w:rPr>
        <w:t>. Kyoto: Mineruva Shobō, S. 15-21.</w:t>
      </w:r>
    </w:p>
    <w:p w:rsidR="00CC191B" w:rsidRPr="00190423" w:rsidRDefault="00CC191B" w:rsidP="00CC191B">
      <w:pPr>
        <w:spacing w:before="120" w:after="120" w:line="276" w:lineRule="auto"/>
        <w:ind w:left="284" w:hanging="284"/>
        <w:rPr>
          <w:sz w:val="20"/>
          <w:szCs w:val="20"/>
          <w:lang w:val="en-US"/>
        </w:rPr>
      </w:pPr>
      <w:r w:rsidRPr="00695705">
        <w:rPr>
          <w:sz w:val="20"/>
          <w:szCs w:val="20"/>
        </w:rPr>
        <w:t xml:space="preserve">Schwarz, Balduin (1928): Untersuchungen zur Psychologie des Weinens. </w:t>
      </w:r>
      <w:r w:rsidR="00695705" w:rsidRPr="00190423">
        <w:rPr>
          <w:sz w:val="20"/>
          <w:szCs w:val="20"/>
          <w:lang w:val="en-US"/>
        </w:rPr>
        <w:t>München: Drucke</w:t>
      </w:r>
      <w:r w:rsidRPr="00190423">
        <w:rPr>
          <w:sz w:val="20"/>
          <w:szCs w:val="20"/>
          <w:lang w:val="en-US"/>
        </w:rPr>
        <w:t>rei Studentenhaus.</w:t>
      </w:r>
    </w:p>
    <w:p w:rsidR="00CC191B" w:rsidRPr="00695705" w:rsidRDefault="00CC191B" w:rsidP="00CC191B">
      <w:pPr>
        <w:spacing w:before="120" w:after="120" w:line="276" w:lineRule="auto"/>
        <w:ind w:left="284" w:hanging="284"/>
        <w:rPr>
          <w:sz w:val="20"/>
          <w:szCs w:val="20"/>
          <w:lang w:val="en-US"/>
        </w:rPr>
      </w:pPr>
      <w:r w:rsidRPr="00695705">
        <w:rPr>
          <w:sz w:val="20"/>
          <w:szCs w:val="20"/>
          <w:lang w:val="en-US"/>
        </w:rPr>
        <w:t>Shively, Donald H. (1982): Tokugawa Plays on Forbidden Topics. In: J. R. Brandon (Hg.), Chūshingura, Studies in Kabuki and the Puppet Theater. Honolulu: University of Hawaii Press, S. 23-58.</w:t>
      </w:r>
    </w:p>
    <w:p w:rsidR="00CC191B" w:rsidRPr="00695705" w:rsidRDefault="00CC191B" w:rsidP="00CC191B">
      <w:pPr>
        <w:spacing w:before="120" w:after="120" w:line="276" w:lineRule="auto"/>
        <w:ind w:left="284" w:hanging="284"/>
        <w:rPr>
          <w:sz w:val="20"/>
          <w:szCs w:val="20"/>
          <w:lang w:val="en-US"/>
        </w:rPr>
      </w:pPr>
      <w:r w:rsidRPr="00695705">
        <w:rPr>
          <w:sz w:val="20"/>
          <w:szCs w:val="20"/>
          <w:lang w:val="en-US"/>
        </w:rPr>
        <w:t>Silverman, Kaja (1983): The Subject of Semiotics. Oxford u.a.: Oxford University Press.</w:t>
      </w:r>
    </w:p>
    <w:p w:rsidR="00CC191B" w:rsidRPr="00695705" w:rsidRDefault="00CC191B" w:rsidP="004C3692">
      <w:pPr>
        <w:spacing w:before="120" w:after="120" w:line="276" w:lineRule="auto"/>
        <w:ind w:left="284" w:hanging="284"/>
        <w:rPr>
          <w:sz w:val="20"/>
          <w:szCs w:val="20"/>
          <w:lang w:val="en-US"/>
        </w:rPr>
      </w:pPr>
      <w:r w:rsidRPr="00695705">
        <w:rPr>
          <w:sz w:val="20"/>
          <w:szCs w:val="20"/>
        </w:rPr>
        <w:t>Spiegel online (2002)</w:t>
      </w:r>
      <w:r w:rsidR="00190423">
        <w:rPr>
          <w:sz w:val="20"/>
          <w:szCs w:val="20"/>
        </w:rPr>
        <w:t>:</w:t>
      </w:r>
      <w:r w:rsidRPr="00695705">
        <w:rPr>
          <w:sz w:val="20"/>
          <w:szCs w:val="20"/>
        </w:rPr>
        <w:t xml:space="preserve"> Heulsuse Möller mimt den Harten. </w:t>
      </w:r>
      <w:r w:rsidRPr="00695705">
        <w:rPr>
          <w:sz w:val="20"/>
          <w:szCs w:val="20"/>
          <w:lang w:val="en-US"/>
        </w:rPr>
        <w:t>Vgl.:</w:t>
      </w:r>
      <w:r w:rsidR="004C3692" w:rsidRPr="00695705">
        <w:rPr>
          <w:sz w:val="20"/>
          <w:szCs w:val="20"/>
          <w:lang w:val="en-US"/>
        </w:rPr>
        <w:tab/>
      </w:r>
      <w:r w:rsidRPr="00695705">
        <w:rPr>
          <w:sz w:val="20"/>
          <w:szCs w:val="20"/>
          <w:lang w:val="en-US"/>
        </w:rPr>
        <w:t xml:space="preserve"> http://www.spiegel.de/sport/fussball/0,1518, 223083,00.html, Stand: 20.07.2011.</w:t>
      </w:r>
    </w:p>
    <w:p w:rsidR="00CC191B" w:rsidRDefault="00CC191B" w:rsidP="00CC191B">
      <w:pPr>
        <w:spacing w:before="120" w:after="120" w:line="276" w:lineRule="auto"/>
        <w:ind w:left="284" w:hanging="284"/>
        <w:rPr>
          <w:sz w:val="20"/>
          <w:szCs w:val="20"/>
          <w:lang w:val="en-US"/>
        </w:rPr>
      </w:pPr>
      <w:r w:rsidRPr="00695705">
        <w:rPr>
          <w:sz w:val="20"/>
          <w:szCs w:val="20"/>
        </w:rPr>
        <w:t>Spiegel online (2011</w:t>
      </w:r>
      <w:r w:rsidR="00BA63AD">
        <w:rPr>
          <w:sz w:val="20"/>
          <w:szCs w:val="20"/>
        </w:rPr>
        <w:t>a</w:t>
      </w:r>
      <w:r w:rsidRPr="00695705">
        <w:rPr>
          <w:sz w:val="20"/>
          <w:szCs w:val="20"/>
        </w:rPr>
        <w:t>): Vom harten Rocker zum sanften Helfer.</w:t>
      </w:r>
      <w:r w:rsidR="004C3692" w:rsidRPr="00695705">
        <w:rPr>
          <w:sz w:val="20"/>
          <w:szCs w:val="20"/>
        </w:rPr>
        <w:t xml:space="preserve"> </w:t>
      </w:r>
      <w:r w:rsidRPr="00695705">
        <w:rPr>
          <w:sz w:val="20"/>
          <w:szCs w:val="20"/>
          <w:lang w:val="en-US"/>
        </w:rPr>
        <w:t>Vgl.:</w:t>
      </w:r>
      <w:r w:rsidR="004C3692" w:rsidRPr="00695705">
        <w:rPr>
          <w:sz w:val="20"/>
          <w:szCs w:val="20"/>
          <w:lang w:val="en-US"/>
        </w:rPr>
        <w:tab/>
      </w:r>
      <w:r w:rsidRPr="00695705">
        <w:rPr>
          <w:sz w:val="20"/>
          <w:szCs w:val="20"/>
          <w:lang w:val="en-US"/>
        </w:rPr>
        <w:t xml:space="preserve"> http://</w:t>
      </w:r>
      <w:r w:rsidR="00695705">
        <w:rPr>
          <w:sz w:val="20"/>
          <w:szCs w:val="20"/>
          <w:lang w:val="en-US"/>
        </w:rPr>
        <w:t>www.spiegel.de/panorama/0,1518,</w:t>
      </w:r>
      <w:r w:rsidRPr="00695705">
        <w:rPr>
          <w:sz w:val="20"/>
          <w:szCs w:val="20"/>
          <w:lang w:val="en-US"/>
        </w:rPr>
        <w:t>757247,00.html, Stand: 20.07.2011.</w:t>
      </w:r>
    </w:p>
    <w:p w:rsidR="00BA63AD" w:rsidRPr="00BA63AD" w:rsidRDefault="00BA63AD" w:rsidP="00983AFD">
      <w:pPr>
        <w:pStyle w:val="Default"/>
        <w:spacing w:before="120" w:after="120" w:line="276" w:lineRule="auto"/>
        <w:ind w:left="284" w:hanging="284"/>
        <w:rPr>
          <w:sz w:val="20"/>
          <w:szCs w:val="20"/>
          <w:lang w:val="en-US"/>
        </w:rPr>
      </w:pPr>
      <w:r w:rsidRPr="00BA63AD">
        <w:rPr>
          <w:sz w:val="20"/>
          <w:szCs w:val="20"/>
        </w:rPr>
        <w:t xml:space="preserve">Spiegel online (2011b): Die gefasste Nation – Japan und das Beben. </w:t>
      </w:r>
      <w:r w:rsidRPr="00BA63AD">
        <w:rPr>
          <w:sz w:val="20"/>
          <w:szCs w:val="20"/>
          <w:lang w:val="en-US"/>
        </w:rPr>
        <w:t>Vgl.:</w:t>
      </w:r>
      <w:r w:rsidR="00983AFD">
        <w:rPr>
          <w:sz w:val="20"/>
          <w:szCs w:val="20"/>
          <w:lang w:val="en-US"/>
        </w:rPr>
        <w:t xml:space="preserve"> </w:t>
      </w:r>
      <w:r w:rsidRPr="00BA63AD">
        <w:rPr>
          <w:sz w:val="20"/>
          <w:szCs w:val="20"/>
          <w:lang w:val="en-US"/>
        </w:rPr>
        <w:t>http://www.spiegel.de/panorama/ges</w:t>
      </w:r>
      <w:r w:rsidR="00983AFD">
        <w:rPr>
          <w:sz w:val="20"/>
          <w:szCs w:val="20"/>
          <w:lang w:val="en-US"/>
        </w:rPr>
        <w:t>ellschaft/0,1518,750440,00.html, Stand: 20.07.2011</w:t>
      </w:r>
    </w:p>
    <w:p w:rsidR="006D321F" w:rsidRPr="006D321F" w:rsidRDefault="006D321F" w:rsidP="00CC191B">
      <w:pPr>
        <w:spacing w:before="120" w:after="120" w:line="276" w:lineRule="auto"/>
        <w:ind w:left="284" w:hanging="284"/>
        <w:rPr>
          <w:sz w:val="20"/>
          <w:szCs w:val="20"/>
        </w:rPr>
      </w:pPr>
      <w:r w:rsidRPr="006D321F">
        <w:rPr>
          <w:sz w:val="20"/>
          <w:szCs w:val="20"/>
          <w:lang w:val="en-US"/>
        </w:rPr>
        <w:t xml:space="preserve">Vincent-Buffault, Anne [1986] (1991): The History of Tears, Sensibility and Sentimentality in France. </w:t>
      </w:r>
      <w:r w:rsidRPr="006D321F">
        <w:rPr>
          <w:sz w:val="20"/>
          <w:szCs w:val="20"/>
        </w:rPr>
        <w:t>Hountmills u. a.: Macmillan Press.</w:t>
      </w:r>
    </w:p>
    <w:p w:rsidR="00CC191B" w:rsidRPr="00695705" w:rsidRDefault="00CC191B" w:rsidP="00CC191B">
      <w:pPr>
        <w:spacing w:before="120" w:after="120" w:line="276" w:lineRule="auto"/>
        <w:ind w:left="284" w:hanging="284"/>
        <w:rPr>
          <w:sz w:val="20"/>
          <w:szCs w:val="20"/>
        </w:rPr>
      </w:pPr>
      <w:r w:rsidRPr="00695705">
        <w:rPr>
          <w:sz w:val="20"/>
          <w:szCs w:val="20"/>
        </w:rPr>
        <w:t>Weinand, Heinz Gerd (1958): Tränen, Untersuchungen über das Weinen in der deutschen Sprache und Literatur des Mittelalters. Bonn: Bouvier.</w:t>
      </w:r>
    </w:p>
    <w:p w:rsidR="00CC191B" w:rsidRPr="00695705" w:rsidRDefault="00CC191B" w:rsidP="00CC191B">
      <w:pPr>
        <w:spacing w:before="120" w:after="120" w:line="276" w:lineRule="auto"/>
        <w:ind w:left="284" w:hanging="284"/>
        <w:rPr>
          <w:sz w:val="20"/>
          <w:szCs w:val="20"/>
          <w:lang w:val="en-US"/>
        </w:rPr>
      </w:pPr>
      <w:r w:rsidRPr="00695705">
        <w:rPr>
          <w:sz w:val="20"/>
          <w:szCs w:val="20"/>
        </w:rPr>
        <w:t xml:space="preserve">Yanagita Kunio [1941] (1961): </w:t>
      </w:r>
      <w:r w:rsidRPr="00695705">
        <w:rPr>
          <w:i/>
          <w:sz w:val="20"/>
          <w:szCs w:val="20"/>
        </w:rPr>
        <w:t>Teikyū Shidan</w:t>
      </w:r>
      <w:r w:rsidRPr="00695705">
        <w:rPr>
          <w:sz w:val="20"/>
          <w:szCs w:val="20"/>
        </w:rPr>
        <w:t xml:space="preserve"> [Die Geschichte des Weinens]. In: Yanagita Kunio (Hg.), </w:t>
      </w:r>
      <w:r w:rsidRPr="00695705">
        <w:rPr>
          <w:i/>
          <w:sz w:val="20"/>
          <w:szCs w:val="20"/>
        </w:rPr>
        <w:t>Yanagita Kunio shū, Gendai nihon bungaku zenshū, 28</w:t>
      </w:r>
      <w:r w:rsidRPr="00695705">
        <w:rPr>
          <w:sz w:val="20"/>
          <w:szCs w:val="20"/>
        </w:rPr>
        <w:t xml:space="preserve">. </w:t>
      </w:r>
      <w:r w:rsidRPr="00695705">
        <w:rPr>
          <w:sz w:val="20"/>
          <w:szCs w:val="20"/>
          <w:lang w:val="en-US"/>
        </w:rPr>
        <w:t>Tokyo: Chikuma Shobō, S. 312-321.</w:t>
      </w:r>
    </w:p>
    <w:p w:rsidR="00CC191B" w:rsidRPr="00695705" w:rsidRDefault="00CC191B" w:rsidP="00CC191B">
      <w:pPr>
        <w:spacing w:before="120" w:after="120" w:line="276" w:lineRule="auto"/>
        <w:ind w:left="284" w:hanging="284"/>
        <w:rPr>
          <w:sz w:val="20"/>
          <w:szCs w:val="20"/>
          <w:lang w:val="en-US"/>
        </w:rPr>
      </w:pPr>
      <w:r w:rsidRPr="00695705">
        <w:rPr>
          <w:sz w:val="20"/>
          <w:szCs w:val="20"/>
          <w:lang w:val="en-US"/>
        </w:rPr>
        <w:t>Yano, Christine R. (2000): The Marketing of Tears, Consuming Emotions in Japanese Popular Songs. In: T. J. Craig (Hg.), Japan Pop! – Inside the world of Japanese popular culture. Armonk u. a.: Sharpe, S. 60-74.</w:t>
      </w:r>
    </w:p>
    <w:p w:rsidR="00CC191B" w:rsidRPr="00695705" w:rsidRDefault="00CC191B" w:rsidP="00CC191B">
      <w:pPr>
        <w:spacing w:before="120" w:after="120" w:line="276" w:lineRule="auto"/>
        <w:ind w:left="284" w:hanging="284"/>
        <w:rPr>
          <w:sz w:val="20"/>
          <w:szCs w:val="20"/>
        </w:rPr>
      </w:pPr>
      <w:r w:rsidRPr="00423C68">
        <w:rPr>
          <w:rFonts w:hint="eastAsia"/>
          <w:sz w:val="20"/>
          <w:szCs w:val="20"/>
          <w:lang w:val="en-US"/>
        </w:rPr>
        <w:t>Yonezawa, Yoshihiro (2004)</w:t>
      </w:r>
      <w:r w:rsidRPr="00423C68">
        <w:rPr>
          <w:sz w:val="20"/>
          <w:szCs w:val="20"/>
          <w:lang w:val="en-US"/>
        </w:rPr>
        <w:t>:</w:t>
      </w:r>
      <w:r w:rsidRPr="00423C68">
        <w:rPr>
          <w:rFonts w:hint="eastAsia"/>
          <w:sz w:val="20"/>
          <w:szCs w:val="20"/>
          <w:lang w:val="en-US"/>
        </w:rPr>
        <w:t xml:space="preserve"> </w:t>
      </w:r>
      <w:r w:rsidRPr="00423C68">
        <w:rPr>
          <w:rFonts w:hint="eastAsia"/>
          <w:i/>
          <w:sz w:val="20"/>
          <w:szCs w:val="20"/>
          <w:lang w:val="en-US"/>
        </w:rPr>
        <w:t xml:space="preserve">Manga de yomu </w:t>
      </w:r>
      <w:r w:rsidRPr="00423C68">
        <w:rPr>
          <w:i/>
          <w:sz w:val="20"/>
          <w:szCs w:val="20"/>
          <w:lang w:val="en-US"/>
        </w:rPr>
        <w:t>“</w:t>
      </w:r>
      <w:r w:rsidRPr="00423C68">
        <w:rPr>
          <w:rFonts w:hint="eastAsia"/>
          <w:i/>
          <w:sz w:val="20"/>
          <w:szCs w:val="20"/>
          <w:lang w:val="en-US"/>
        </w:rPr>
        <w:t>namida</w:t>
      </w:r>
      <w:r w:rsidRPr="00423C68">
        <w:rPr>
          <w:i/>
          <w:sz w:val="20"/>
          <w:szCs w:val="20"/>
          <w:lang w:val="en-US"/>
        </w:rPr>
        <w:t>”</w:t>
      </w:r>
      <w:r w:rsidRPr="00423C68">
        <w:rPr>
          <w:rFonts w:hint="eastAsia"/>
          <w:i/>
          <w:sz w:val="20"/>
          <w:szCs w:val="20"/>
          <w:lang w:val="en-US"/>
        </w:rPr>
        <w:t xml:space="preserve"> no </w:t>
      </w:r>
      <w:r w:rsidRPr="00423C68">
        <w:rPr>
          <w:i/>
          <w:sz w:val="20"/>
          <w:szCs w:val="20"/>
          <w:lang w:val="en-US"/>
        </w:rPr>
        <w:t xml:space="preserve">kōzō </w:t>
      </w:r>
      <w:r w:rsidRPr="00423C68">
        <w:rPr>
          <w:rFonts w:hint="eastAsia"/>
          <w:sz w:val="20"/>
          <w:szCs w:val="20"/>
          <w:lang w:val="en-US"/>
        </w:rPr>
        <w:t>[</w:t>
      </w:r>
      <w:r w:rsidRPr="00423C68">
        <w:rPr>
          <w:sz w:val="20"/>
          <w:szCs w:val="20"/>
          <w:lang w:val="en-US"/>
        </w:rPr>
        <w:t>Die Struktur der Tränen im Manga</w:t>
      </w:r>
      <w:r w:rsidRPr="00423C68">
        <w:rPr>
          <w:rFonts w:hint="eastAsia"/>
          <w:sz w:val="20"/>
          <w:szCs w:val="20"/>
          <w:lang w:val="en-US"/>
        </w:rPr>
        <w:t>]</w:t>
      </w:r>
      <w:r w:rsidRPr="00423C68">
        <w:rPr>
          <w:sz w:val="20"/>
          <w:szCs w:val="20"/>
          <w:lang w:val="en-US"/>
        </w:rPr>
        <w:t>,</w:t>
      </w:r>
      <w:r w:rsidRPr="00423C68">
        <w:rPr>
          <w:i/>
          <w:sz w:val="20"/>
          <w:szCs w:val="20"/>
          <w:lang w:val="en-US"/>
        </w:rPr>
        <w:t xml:space="preserve"> </w:t>
      </w:r>
      <w:r w:rsidRPr="00423C68">
        <w:rPr>
          <w:sz w:val="20"/>
          <w:szCs w:val="20"/>
          <w:lang w:val="en-US"/>
        </w:rPr>
        <w:t xml:space="preserve">Seikatsu jin shinsho 97. </w:t>
      </w:r>
      <w:r w:rsidRPr="00695705">
        <w:rPr>
          <w:sz w:val="20"/>
          <w:szCs w:val="20"/>
        </w:rPr>
        <w:t>Tokio: NHK Shuppan.</w:t>
      </w:r>
    </w:p>
    <w:p w:rsidR="00CC191B" w:rsidRPr="00695705" w:rsidRDefault="00CC191B" w:rsidP="00CC191B">
      <w:pPr>
        <w:spacing w:before="120" w:after="120" w:line="276" w:lineRule="auto"/>
        <w:ind w:left="284" w:hanging="284"/>
        <w:rPr>
          <w:sz w:val="20"/>
          <w:szCs w:val="20"/>
          <w:lang w:val="en-US"/>
        </w:rPr>
      </w:pPr>
      <w:r w:rsidRPr="00695705">
        <w:rPr>
          <w:sz w:val="20"/>
          <w:szCs w:val="20"/>
        </w:rPr>
        <w:lastRenderedPageBreak/>
        <w:t xml:space="preserve">Zeit online (2011a): Was uns bewegt – Japan nach dem Beben. </w:t>
      </w:r>
      <w:r w:rsidRPr="00695705">
        <w:rPr>
          <w:sz w:val="20"/>
          <w:szCs w:val="20"/>
          <w:lang w:val="en-US"/>
        </w:rPr>
        <w:t>Vgl.: http://www.zeit.de/2011/13/Japan-Stimmen, Stand: 20.07.2011.</w:t>
      </w:r>
    </w:p>
    <w:p w:rsidR="00CC191B" w:rsidRPr="00695705" w:rsidRDefault="00CC191B" w:rsidP="00CC191B">
      <w:pPr>
        <w:spacing w:before="120" w:after="120" w:line="276" w:lineRule="auto"/>
        <w:ind w:left="284" w:hanging="284"/>
        <w:rPr>
          <w:sz w:val="20"/>
          <w:szCs w:val="20"/>
          <w:lang w:val="en-US"/>
        </w:rPr>
      </w:pPr>
      <w:r w:rsidRPr="00695705">
        <w:rPr>
          <w:sz w:val="20"/>
          <w:szCs w:val="20"/>
        </w:rPr>
        <w:t xml:space="preserve">Zeit online (2011b): Ein Land gerät an seine Grenzen – Japan nach dem Beben. </w:t>
      </w:r>
      <w:r w:rsidRPr="00695705">
        <w:rPr>
          <w:sz w:val="20"/>
          <w:szCs w:val="20"/>
          <w:lang w:val="en-US"/>
        </w:rPr>
        <w:t>Vgl.:</w:t>
      </w:r>
      <w:r w:rsidR="004C3692" w:rsidRPr="00695705">
        <w:rPr>
          <w:sz w:val="20"/>
          <w:szCs w:val="20"/>
          <w:lang w:val="en-US"/>
        </w:rPr>
        <w:tab/>
      </w:r>
      <w:r w:rsidRPr="00695705">
        <w:rPr>
          <w:sz w:val="20"/>
          <w:szCs w:val="20"/>
          <w:lang w:val="en-US"/>
        </w:rPr>
        <w:t xml:space="preserve"> http://www.zeit.de/politik/ausland/2011-03/japan-atomkraft-debatte-sicherheit, Stand: 20.07.2011.</w:t>
      </w:r>
    </w:p>
    <w:p w:rsidR="00CC191B" w:rsidRPr="00695705" w:rsidRDefault="00CC191B" w:rsidP="00CC191B">
      <w:pPr>
        <w:spacing w:before="80" w:after="80" w:line="276" w:lineRule="auto"/>
        <w:ind w:left="284" w:hanging="284"/>
        <w:rPr>
          <w:sz w:val="20"/>
          <w:szCs w:val="20"/>
          <w:lang w:val="en-US"/>
        </w:rPr>
      </w:pPr>
    </w:p>
    <w:sectPr w:rsidR="00CC191B" w:rsidRPr="00695705" w:rsidSect="00A84764">
      <w:headerReference w:type="even" r:id="rId12"/>
      <w:headerReference w:type="default" r:id="rId13"/>
      <w:footerReference w:type="even" r:id="rId14"/>
      <w:footerReference w:type="default" r:id="rId15"/>
      <w:footerReference w:type="first" r:id="rId16"/>
      <w:pgSz w:w="11906" w:h="16838"/>
      <w:pgMar w:top="1418" w:right="1134" w:bottom="1134" w:left="1701" w:header="652" w:footer="6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C8A" w:rsidRDefault="00CD3C8A" w:rsidP="00547D65">
      <w:pPr>
        <w:spacing w:line="240" w:lineRule="auto"/>
      </w:pPr>
      <w:r>
        <w:separator/>
      </w:r>
    </w:p>
  </w:endnote>
  <w:endnote w:type="continuationSeparator" w:id="0">
    <w:p w:rsidR="00CD3C8A" w:rsidRDefault="00CD3C8A" w:rsidP="00547D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altName w:val="MS Mincho"/>
    <w:charset w:val="4E"/>
    <w:family w:val="auto"/>
    <w:pitch w:val="variable"/>
    <w:sig w:usb0="00000000" w:usb1="00000000" w:usb2="07040001" w:usb3="00000000" w:csb0="00020000" w:csb1="00000000"/>
  </w:font>
  <w:font w:name="ＭＳ Ｐゴシック">
    <w:charset w:val="4E"/>
    <w:family w:val="auto"/>
    <w:pitch w:val="variable"/>
    <w:sig w:usb0="01000000" w:usb1="00000000" w:usb2="07040001" w:usb3="00000000" w:csb0="0002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PMincho">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81688"/>
      <w:docPartObj>
        <w:docPartGallery w:val="Page Numbers (Bottom of Page)"/>
        <w:docPartUnique/>
      </w:docPartObj>
    </w:sdtPr>
    <w:sdtEndPr>
      <w:rPr>
        <w:sz w:val="20"/>
        <w:szCs w:val="20"/>
      </w:rPr>
    </w:sdtEndPr>
    <w:sdtContent>
      <w:p w:rsidR="00757E8F" w:rsidRPr="00A84764" w:rsidRDefault="00920E50" w:rsidP="008A5FC5">
        <w:pPr>
          <w:pStyle w:val="Pieddepage"/>
          <w:jc w:val="center"/>
          <w:rPr>
            <w:sz w:val="20"/>
            <w:szCs w:val="20"/>
          </w:rPr>
        </w:pPr>
        <w:r w:rsidRPr="00A84764">
          <w:rPr>
            <w:sz w:val="20"/>
            <w:szCs w:val="20"/>
          </w:rPr>
          <w:fldChar w:fldCharType="begin"/>
        </w:r>
        <w:r w:rsidR="00757E8F" w:rsidRPr="00A84764">
          <w:rPr>
            <w:sz w:val="20"/>
            <w:szCs w:val="20"/>
          </w:rPr>
          <w:instrText xml:space="preserve"> PAGE   \* MERGEFORMAT </w:instrText>
        </w:r>
        <w:r w:rsidRPr="00A84764">
          <w:rPr>
            <w:sz w:val="20"/>
            <w:szCs w:val="20"/>
          </w:rPr>
          <w:fldChar w:fldCharType="separate"/>
        </w:r>
        <w:r w:rsidR="00351D2B">
          <w:rPr>
            <w:noProof/>
            <w:sz w:val="20"/>
            <w:szCs w:val="20"/>
          </w:rPr>
          <w:t>14</w:t>
        </w:r>
        <w:r w:rsidRPr="00A84764">
          <w:rPr>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81701"/>
      <w:docPartObj>
        <w:docPartGallery w:val="Page Numbers (Bottom of Page)"/>
        <w:docPartUnique/>
      </w:docPartObj>
    </w:sdtPr>
    <w:sdtEndPr>
      <w:rPr>
        <w:sz w:val="20"/>
        <w:szCs w:val="20"/>
      </w:rPr>
    </w:sdtEndPr>
    <w:sdtContent>
      <w:p w:rsidR="00757E8F" w:rsidRPr="009F38FF" w:rsidRDefault="00920E50" w:rsidP="008A5FC5">
        <w:pPr>
          <w:pStyle w:val="Pieddepage"/>
          <w:jc w:val="center"/>
          <w:rPr>
            <w:sz w:val="20"/>
            <w:szCs w:val="20"/>
          </w:rPr>
        </w:pPr>
        <w:r w:rsidRPr="009F38FF">
          <w:rPr>
            <w:sz w:val="20"/>
            <w:szCs w:val="20"/>
          </w:rPr>
          <w:fldChar w:fldCharType="begin"/>
        </w:r>
        <w:r w:rsidR="00757E8F" w:rsidRPr="009F38FF">
          <w:rPr>
            <w:sz w:val="20"/>
            <w:szCs w:val="20"/>
          </w:rPr>
          <w:instrText xml:space="preserve"> PAGE   \* MERGEFORMAT </w:instrText>
        </w:r>
        <w:r w:rsidRPr="009F38FF">
          <w:rPr>
            <w:sz w:val="20"/>
            <w:szCs w:val="20"/>
          </w:rPr>
          <w:fldChar w:fldCharType="separate"/>
        </w:r>
        <w:r w:rsidR="00351D2B">
          <w:rPr>
            <w:noProof/>
            <w:sz w:val="20"/>
            <w:szCs w:val="20"/>
          </w:rPr>
          <w:t>13</w:t>
        </w:r>
        <w:r w:rsidRPr="009F38FF">
          <w:rPr>
            <w:sz w:val="20"/>
            <w:szCs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2271"/>
      <w:docPartObj>
        <w:docPartGallery w:val="Page Numbers (Bottom of Page)"/>
        <w:docPartUnique/>
      </w:docPartObj>
    </w:sdtPr>
    <w:sdtEndPr>
      <w:rPr>
        <w:sz w:val="20"/>
        <w:szCs w:val="20"/>
      </w:rPr>
    </w:sdtEndPr>
    <w:sdtContent>
      <w:p w:rsidR="00757E8F" w:rsidRPr="009F38FF" w:rsidRDefault="00920E50" w:rsidP="008A5FC5">
        <w:pPr>
          <w:pStyle w:val="Pieddepage"/>
          <w:jc w:val="center"/>
          <w:rPr>
            <w:sz w:val="20"/>
            <w:szCs w:val="20"/>
          </w:rPr>
        </w:pPr>
        <w:r w:rsidRPr="008A5FC5">
          <w:rPr>
            <w:sz w:val="20"/>
            <w:szCs w:val="20"/>
          </w:rPr>
          <w:fldChar w:fldCharType="begin"/>
        </w:r>
        <w:r w:rsidR="00757E8F" w:rsidRPr="008A5FC5">
          <w:rPr>
            <w:sz w:val="20"/>
            <w:szCs w:val="20"/>
          </w:rPr>
          <w:instrText xml:space="preserve"> PAGE   \* MERGEFORMAT </w:instrText>
        </w:r>
        <w:r w:rsidRPr="008A5FC5">
          <w:rPr>
            <w:sz w:val="20"/>
            <w:szCs w:val="20"/>
          </w:rPr>
          <w:fldChar w:fldCharType="separate"/>
        </w:r>
        <w:r w:rsidR="00351D2B">
          <w:rPr>
            <w:noProof/>
            <w:sz w:val="20"/>
            <w:szCs w:val="20"/>
          </w:rPr>
          <w:t>1</w:t>
        </w:r>
        <w:r w:rsidRPr="008A5FC5">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C8A" w:rsidRDefault="00CD3C8A" w:rsidP="00547D65">
      <w:pPr>
        <w:spacing w:line="240" w:lineRule="auto"/>
      </w:pPr>
      <w:r>
        <w:separator/>
      </w:r>
    </w:p>
  </w:footnote>
  <w:footnote w:type="continuationSeparator" w:id="0">
    <w:p w:rsidR="00CD3C8A" w:rsidRDefault="00CD3C8A" w:rsidP="00547D65">
      <w:pPr>
        <w:spacing w:line="240" w:lineRule="auto"/>
      </w:pPr>
      <w:r>
        <w:continuationSeparator/>
      </w:r>
    </w:p>
  </w:footnote>
  <w:footnote w:id="1">
    <w:p w:rsidR="00757E8F" w:rsidRDefault="00757E8F" w:rsidP="00BA63AD">
      <w:pPr>
        <w:pStyle w:val="Notedebasdepage"/>
        <w:spacing w:line="276" w:lineRule="auto"/>
        <w:ind w:left="284" w:hanging="284"/>
      </w:pPr>
      <w:r>
        <w:rPr>
          <w:rStyle w:val="Appelnotedebasdep"/>
        </w:rPr>
        <w:footnoteRef/>
      </w:r>
      <w:r>
        <w:tab/>
        <w:t xml:space="preserve">Neben dem Leid und den Tränen von Einzelpersonen haben </w:t>
      </w:r>
      <w:r w:rsidR="000C5EE9">
        <w:t>deutsche</w:t>
      </w:r>
      <w:r>
        <w:t xml:space="preserve"> Medien in Zusammenhang mit der Erdbebenkatastrophe </w:t>
      </w:r>
      <w:r w:rsidR="005A0D31">
        <w:t xml:space="preserve">in Japan </w:t>
      </w:r>
      <w:r>
        <w:t xml:space="preserve">auch ein Moment der Gefasstheit der japanischen Nation als Ganzes thematisiert (siehe etwa Spiegel Online 2011b, Internet). Mit den entsprechenden Artikeln wurden indes wenigstens zum Teil in Deutschland </w:t>
      </w:r>
      <w:r w:rsidR="005A0D31">
        <w:t>gängige</w:t>
      </w:r>
      <w:r>
        <w:t xml:space="preserve"> Vorstellungen über „den Japaner“ bedient, die an dieser Stelle </w:t>
      </w:r>
      <w:r w:rsidR="005A0D31">
        <w:t>nicht weiter kommentiert werden</w:t>
      </w:r>
      <w:r>
        <w:t xml:space="preserve"> sollen.</w:t>
      </w:r>
    </w:p>
  </w:footnote>
  <w:footnote w:id="2">
    <w:p w:rsidR="00757E8F" w:rsidRPr="002978CB" w:rsidRDefault="00757E8F" w:rsidP="00322D68">
      <w:pPr>
        <w:pStyle w:val="Notedebasdepage"/>
        <w:widowControl w:val="0"/>
        <w:spacing w:line="276" w:lineRule="auto"/>
        <w:ind w:left="284" w:hanging="284"/>
      </w:pPr>
      <w:r w:rsidRPr="002978CB">
        <w:rPr>
          <w:rStyle w:val="Appelnotedebasdep"/>
        </w:rPr>
        <w:footnoteRef/>
      </w:r>
      <w:r w:rsidRPr="002978CB">
        <w:tab/>
        <w:t xml:space="preserve">Die Vorstellung eines Normensystems hegemonialer Männlichkeiten geht auf Demetriou (2001) zurück, der in einer Kritik an Robert (Raewyn) Connells Konzept hegemonialer Männlichkeit die Bedeutung der Gramsci`schen Vorstellung eines hybriden historischen Blocks betont, in dem ein </w:t>
      </w:r>
      <w:r>
        <w:t xml:space="preserve">spezifisches </w:t>
      </w:r>
      <w:r w:rsidRPr="002978CB">
        <w:t>kulturelles Männlichkeitsideal seine Vorherrschaft gegenüber marginalen Strömungen</w:t>
      </w:r>
      <w:r>
        <w:t xml:space="preserve"> behauptet,</w:t>
      </w:r>
      <w:r w:rsidRPr="002978CB">
        <w:t xml:space="preserve"> unter anderem </w:t>
      </w:r>
      <w:r>
        <w:t>da</w:t>
      </w:r>
      <w:r w:rsidRPr="002978CB">
        <w:t>durch</w:t>
      </w:r>
      <w:r>
        <w:t>, dass es</w:t>
      </w:r>
      <w:r w:rsidRPr="002978CB">
        <w:t xml:space="preserve"> </w:t>
      </w:r>
      <w:r>
        <w:t>marginale Praktiken in Teilen assimiliert</w:t>
      </w:r>
      <w:r w:rsidRPr="002978CB">
        <w:t xml:space="preserve"> (ebd. 342, 348).</w:t>
      </w:r>
      <w:r>
        <w:t xml:space="preserve"> Auf diese Weise setzt sich </w:t>
      </w:r>
      <w:r w:rsidRPr="002978CB">
        <w:t>Demetriou</w:t>
      </w:r>
      <w:r>
        <w:t xml:space="preserve"> von Connells eher mikrosoziologischer Sichtweise ab, die zwar Gramscis Hegemonie-</w:t>
      </w:r>
      <w:r w:rsidR="006615CB">
        <w:t>Konzept berücksichtigt, aber die</w:t>
      </w:r>
      <w:r>
        <w:t xml:space="preserve"> </w:t>
      </w:r>
      <w:r w:rsidR="006615CB">
        <w:t>Vorstellung</w:t>
      </w:r>
      <w:r>
        <w:t xml:space="preserve"> </w:t>
      </w:r>
      <w:r w:rsidR="006615CB">
        <w:t>eines hybriden</w:t>
      </w:r>
      <w:r>
        <w:t xml:space="preserve"> historischen Blocks weitgehend außen vor lässt.</w:t>
      </w:r>
    </w:p>
  </w:footnote>
  <w:footnote w:id="3">
    <w:p w:rsidR="00184F2A" w:rsidRDefault="00184F2A" w:rsidP="00184F2A">
      <w:pPr>
        <w:pStyle w:val="Notedebasdepage"/>
        <w:spacing w:line="276" w:lineRule="auto"/>
        <w:ind w:left="284" w:hanging="284"/>
      </w:pPr>
      <w:r>
        <w:rPr>
          <w:rStyle w:val="Appelnotedebasdep"/>
        </w:rPr>
        <w:footnoteRef/>
      </w:r>
      <w:r>
        <w:tab/>
      </w:r>
      <w:r w:rsidR="004F1A22">
        <w:t xml:space="preserve">An dieser Stelle ist anzufügen, dass dem Japanischen ein </w:t>
      </w:r>
      <w:r>
        <w:t>Begriff des „</w:t>
      </w:r>
      <w:r w:rsidRPr="00184F2A">
        <w:rPr>
          <w:i/>
        </w:rPr>
        <w:t>onna-naki</w:t>
      </w:r>
      <w:r w:rsidRPr="00184F2A">
        <w:t>“</w:t>
      </w:r>
      <w:r>
        <w:t>, also „Weibertränen“,</w:t>
      </w:r>
      <w:r w:rsidR="004F1A22">
        <w:t xml:space="preserve"> </w:t>
      </w:r>
      <w:r>
        <w:t>fremd</w:t>
      </w:r>
      <w:r w:rsidR="004F1A22">
        <w:t xml:space="preserve"> ist</w:t>
      </w:r>
      <w:r>
        <w:t>.</w:t>
      </w:r>
      <w:r w:rsidR="004F1A22">
        <w:t xml:space="preserve"> Gerade</w:t>
      </w:r>
      <w:r>
        <w:t xml:space="preserve"> </w:t>
      </w:r>
      <w:r w:rsidR="004F1A22">
        <w:t>in der</w:t>
      </w:r>
      <w:r>
        <w:t xml:space="preserve"> zweite</w:t>
      </w:r>
      <w:r w:rsidR="004F1A22">
        <w:t>n</w:t>
      </w:r>
      <w:r>
        <w:t xml:space="preserve"> Hälfte des 20. Jahrhunderts </w:t>
      </w:r>
      <w:r w:rsidR="004F1A22">
        <w:t>ist als vergleichbarer Ausdruck lediglich</w:t>
      </w:r>
      <w:r>
        <w:t xml:space="preserve"> das geflügelte Wort „</w:t>
      </w:r>
      <w:r w:rsidRPr="00184F2A">
        <w:rPr>
          <w:i/>
        </w:rPr>
        <w:t>namida wa onna no buki</w:t>
      </w:r>
      <w:r>
        <w:t>“</w:t>
      </w:r>
      <w:r w:rsidR="004F1A22">
        <w:t xml:space="preserve"> verbreitet</w:t>
      </w:r>
      <w:r>
        <w:t>,</w:t>
      </w:r>
      <w:r w:rsidR="004F1A22">
        <w:t xml:space="preserve"> übersetzt</w:t>
      </w:r>
      <w:r>
        <w:t xml:space="preserve"> „Tränen sind die Waffen der Frau“</w:t>
      </w:r>
      <w:r w:rsidR="000C5EE9">
        <w:t>,</w:t>
      </w:r>
      <w:r w:rsidR="004F1A22">
        <w:t xml:space="preserve"> </w:t>
      </w:r>
      <w:r w:rsidR="000C5EE9">
        <w:t>dem</w:t>
      </w:r>
      <w:r w:rsidR="004F1A22">
        <w:t xml:space="preserve"> freilich eine andere Bedeutungskonnotation zuzuschreiben</w:t>
      </w:r>
      <w:r>
        <w:t xml:space="preserve"> </w:t>
      </w:r>
      <w:r w:rsidR="000C5EE9">
        <w:t xml:space="preserve">ist </w:t>
      </w:r>
      <w:r>
        <w:t>(vgl. Oku</w:t>
      </w:r>
      <w:r w:rsidR="004F1A22">
        <w:t>yama 2001: 32-34).</w:t>
      </w:r>
    </w:p>
  </w:footnote>
  <w:footnote w:id="4">
    <w:p w:rsidR="00757E8F" w:rsidRDefault="00757E8F" w:rsidP="009F38FF">
      <w:pPr>
        <w:pStyle w:val="Notedebasdepage"/>
        <w:spacing w:after="80" w:line="276" w:lineRule="auto"/>
        <w:ind w:left="284" w:hanging="284"/>
      </w:pPr>
      <w:r>
        <w:rPr>
          <w:rStyle w:val="Appelnotedebasdep"/>
        </w:rPr>
        <w:footnoteRef/>
      </w:r>
      <w:r>
        <w:tab/>
        <w:t xml:space="preserve">Das </w:t>
      </w:r>
      <w:r w:rsidRPr="009F38FF">
        <w:rPr>
          <w:i/>
        </w:rPr>
        <w:t>Kanadehon Chūshingura</w:t>
      </w:r>
      <w:r>
        <w:t xml:space="preserve"> dramatisiert in </w:t>
      </w:r>
      <w:r w:rsidR="000C5EE9">
        <w:t>elf</w:t>
      </w:r>
      <w:r>
        <w:t xml:space="preserve"> Akten die im Dezember des Jahres 1702 erfolgte Blutrache von 47 loyalen Vasallen des Daimyos von Akō am Zeremonienmeister des Shōguns, dem sie die Schuld an einem Todesurteil gegen ihren Herrn geben (vgl. Shively 1982: 23 f.). Auf dem Höhepunkt des vierten Aktes, der den Tod des Herrn und die Entscheidung der Rōnin zur Rache beschreibt, siedelt das Kabuki-Stück eine ausgedehnte Tränendarstellung der Heldenfigur Yuranosuke an. Dieser weint, während er die Burg seines Herrn verlässt, um danach ein Leben zur Verwirklichung der Rache zu beginnen (vgl. Hattori 1994: 130 ff.). </w:t>
      </w:r>
    </w:p>
  </w:footnote>
  <w:footnote w:id="5">
    <w:p w:rsidR="00757E8F" w:rsidRDefault="00757E8F" w:rsidP="00DD3AE6">
      <w:pPr>
        <w:pStyle w:val="Notedebasdepage"/>
        <w:tabs>
          <w:tab w:val="left" w:pos="708"/>
          <w:tab w:val="left" w:pos="7995"/>
        </w:tabs>
        <w:spacing w:after="80" w:line="276" w:lineRule="auto"/>
        <w:ind w:left="284" w:hanging="284"/>
      </w:pPr>
      <w:r>
        <w:rPr>
          <w:rStyle w:val="Appelnotedebasdep"/>
        </w:rPr>
        <w:footnoteRef/>
      </w:r>
      <w:r>
        <w:tab/>
        <w:t xml:space="preserve">Zum Ende von Tayama Katais (1872-1930) Kurzgeschichte </w:t>
      </w:r>
      <w:r w:rsidRPr="0065293D">
        <w:rPr>
          <w:i/>
        </w:rPr>
        <w:t>Futon</w:t>
      </w:r>
      <w:r>
        <w:t xml:space="preserve"> [Das Bettzeug, 1907], das als eines der ersten Werke der Strömung des </w:t>
      </w:r>
      <w:r w:rsidRPr="0065293D">
        <w:rPr>
          <w:i/>
        </w:rPr>
        <w:t>Shizenshugi</w:t>
      </w:r>
      <w:r>
        <w:t>, des japanischen Naturalismus, gilt, vergießt dessen Hauptakteur, der Schriftsteller Tokio, Tränen, sobald ihn ein Brief an die unerfüllte Liebe zu einer ehemaligen Schülerin erinnert (vgl. Hijiya-Kirschnereit 1981: 34-39). Ungeachtet des europäischen Einflusses, der diesem Werk zuzuschreiben ist, sieht Maruya (1985) gerade den Tränenausbruch als Ausdruck einer japanischen Tradition, das Weinen in seiner Tragik zu bejahen (ebd. 40).</w:t>
      </w:r>
    </w:p>
  </w:footnote>
  <w:footnote w:id="6">
    <w:p w:rsidR="00757E8F" w:rsidRDefault="00757E8F" w:rsidP="00DD3AE6">
      <w:pPr>
        <w:pStyle w:val="Notedebasdepage"/>
        <w:spacing w:line="276" w:lineRule="auto"/>
        <w:ind w:left="284" w:hanging="284"/>
      </w:pPr>
      <w:r>
        <w:rPr>
          <w:rStyle w:val="Appelnotedebasdep"/>
        </w:rPr>
        <w:footnoteRef/>
      </w:r>
      <w:r>
        <w:tab/>
        <w:t xml:space="preserve">Diese Zahl ergibt sich aus Daten der Gesellschaft Japanischer Zeitschriftenverlage (Nihon zasshi kyōkai), die in ihrem Jahresbericht 2009 insgesamt 17 verschiedene Magazine für </w:t>
      </w:r>
      <w:r w:rsidRPr="00607FFD">
        <w:rPr>
          <w:i/>
        </w:rPr>
        <w:t>shōnen-manga</w:t>
      </w:r>
      <w:r>
        <w:t xml:space="preserve"> aufführt. Unter diesen kommt den vier Wochenzeitschriften </w:t>
      </w:r>
      <w:r w:rsidRPr="00607FFD">
        <w:rPr>
          <w:i/>
        </w:rPr>
        <w:t>Shōnen Jump</w:t>
      </w:r>
      <w:r>
        <w:t xml:space="preserve">, </w:t>
      </w:r>
      <w:r w:rsidRPr="00607FFD">
        <w:rPr>
          <w:i/>
        </w:rPr>
        <w:t>Shōnen Magajin</w:t>
      </w:r>
      <w:r>
        <w:t xml:space="preserve">, </w:t>
      </w:r>
      <w:r w:rsidRPr="00607FFD">
        <w:rPr>
          <w:i/>
        </w:rPr>
        <w:t>Shōnen Sunday</w:t>
      </w:r>
      <w:r>
        <w:t xml:space="preserve"> und </w:t>
      </w:r>
      <w:r w:rsidRPr="00607FFD">
        <w:rPr>
          <w:i/>
        </w:rPr>
        <w:t>Shōnen Champion</w:t>
      </w:r>
      <w:r>
        <w:t>, die Auflagen von 2,78 Mio., 1,77 Mio., 0,873 Mio. bzw. 0,5 Mio. Exempla</w:t>
      </w:r>
      <w:r w:rsidR="006F4175">
        <w:t>ren erreichen, die größte Bedeu</w:t>
      </w:r>
      <w:r>
        <w:t>tung zu (vgl. JMPA 2009: 37-39).</w:t>
      </w:r>
    </w:p>
  </w:footnote>
  <w:footnote w:id="7">
    <w:p w:rsidR="00757E8F" w:rsidRDefault="00757E8F" w:rsidP="0039207E">
      <w:pPr>
        <w:pStyle w:val="Notedebasdepage"/>
        <w:spacing w:line="276" w:lineRule="auto"/>
        <w:ind w:left="284" w:hanging="284"/>
      </w:pPr>
      <w:r>
        <w:rPr>
          <w:rStyle w:val="Appelnotedebasdep"/>
        </w:rPr>
        <w:footnoteRef/>
      </w:r>
      <w:r>
        <w:tab/>
        <w:t xml:space="preserve">Zurückzuführen auf Vergils </w:t>
      </w:r>
      <w:r w:rsidRPr="0039207E">
        <w:rPr>
          <w:i/>
        </w:rPr>
        <w:t xml:space="preserve">Aeneis </w:t>
      </w:r>
      <w:r>
        <w:t xml:space="preserve">setzt Morris (1989) den Begriff </w:t>
      </w:r>
      <w:r w:rsidRPr="0039207E">
        <w:rPr>
          <w:i/>
        </w:rPr>
        <w:t>lacrimae rerum</w:t>
      </w:r>
      <w:r>
        <w:t xml:space="preserve"> mit dem japanischen </w:t>
      </w:r>
      <w:r w:rsidRPr="0039207E">
        <w:rPr>
          <w:i/>
        </w:rPr>
        <w:t>mono no aware</w:t>
      </w:r>
      <w:r>
        <w:t xml:space="preserve"> gleich (ebd. 59). Wie eine Untersuchung der Musikwissenschaftlerin Ute Ringhandt (2001) darlegt, ist das Konzept der </w:t>
      </w:r>
      <w:r w:rsidRPr="004C3FA7">
        <w:rPr>
          <w:i/>
        </w:rPr>
        <w:t>lacrimae rerum</w:t>
      </w:r>
      <w:r>
        <w:t xml:space="preserve"> unter anderem in der europäischen Musik des Mittelalters und der frühen Neuzeit von Bedeutung, etwa in Johann Sebastian Bachs </w:t>
      </w:r>
      <w:r w:rsidRPr="00120BAD">
        <w:rPr>
          <w:i/>
        </w:rPr>
        <w:t>Matthäus-Passion</w:t>
      </w:r>
      <w:r>
        <w:t xml:space="preserve"> aus dem Jahr 1727 bzw. 1729 (vgl. ebd. 159-177). </w:t>
      </w:r>
    </w:p>
  </w:footnote>
  <w:footnote w:id="8">
    <w:p w:rsidR="00757E8F" w:rsidRDefault="00757E8F" w:rsidP="00D101F7">
      <w:pPr>
        <w:pStyle w:val="Notedebasdepage"/>
        <w:widowControl w:val="0"/>
        <w:spacing w:before="80" w:line="276" w:lineRule="auto"/>
        <w:ind w:left="284" w:hanging="284"/>
      </w:pPr>
      <w:r>
        <w:rPr>
          <w:rStyle w:val="Appelnotedebasdep"/>
        </w:rPr>
        <w:footnoteRef/>
      </w:r>
      <w:r>
        <w:tab/>
        <w:t>Auf die Entwicklung einer „weiblichen“ Konnotation von Tränen nebst einer Verbindung von Tränen und Schwäche bei „männlichen“ Personen im Europa des 19. Jahrhunderts weist Vincent-Buffault hin (vgl. 1991: 96, 245). Darüber hinaus bemerkt Lutz (2000), dass sich im 19. Jahrhundert die Vorstellung durchsetzt, dass das Weinen eine Begleiterscheinung von Geisteskrankheiten darstellt (ebd. 96).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E8F" w:rsidRPr="00F04E77" w:rsidRDefault="00757E8F" w:rsidP="00611397">
    <w:pPr>
      <w:pStyle w:val="En-tte"/>
      <w:jc w:val="center"/>
      <w:rPr>
        <w:sz w:val="20"/>
        <w:szCs w:val="20"/>
      </w:rPr>
    </w:pPr>
    <w:r>
      <w:rPr>
        <w:sz w:val="20"/>
        <w:szCs w:val="20"/>
      </w:rPr>
      <w:t>Beitrag zum grenzüberschreitenden Doktorandenseminar „Der Andere und das Andere“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E8F" w:rsidRPr="00D736BA" w:rsidRDefault="00757E8F" w:rsidP="00547D65">
    <w:pPr>
      <w:pStyle w:val="En-tte"/>
      <w:jc w:val="center"/>
      <w:rPr>
        <w:sz w:val="20"/>
        <w:szCs w:val="20"/>
      </w:rPr>
    </w:pPr>
    <w:r w:rsidRPr="00D736BA">
      <w:rPr>
        <w:sz w:val="20"/>
        <w:szCs w:val="20"/>
      </w:rPr>
      <w:t>Das Weinen und sein positiver Beitrag zu einer japanischen Heldendefinition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276CA"/>
    <w:multiLevelType w:val="hybridMultilevel"/>
    <w:tmpl w:val="E10AD7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2C303A8"/>
    <w:multiLevelType w:val="hybridMultilevel"/>
    <w:tmpl w:val="E8D0FA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AF52AC1"/>
    <w:multiLevelType w:val="hybridMultilevel"/>
    <w:tmpl w:val="DEE0C9EE"/>
    <w:lvl w:ilvl="0" w:tplc="04070001">
      <w:start w:val="1"/>
      <w:numFmt w:val="bullet"/>
      <w:lvlText w:val=""/>
      <w:lvlJc w:val="left"/>
      <w:pPr>
        <w:ind w:left="0" w:hanging="360"/>
      </w:pPr>
      <w:rPr>
        <w:rFonts w:ascii="Symbol" w:hAnsi="Symbol" w:hint="default"/>
      </w:rPr>
    </w:lvl>
    <w:lvl w:ilvl="1" w:tplc="04070003" w:tentative="1">
      <w:start w:val="1"/>
      <w:numFmt w:val="bullet"/>
      <w:lvlText w:val="o"/>
      <w:lvlJc w:val="left"/>
      <w:pPr>
        <w:ind w:left="720" w:hanging="360"/>
      </w:pPr>
      <w:rPr>
        <w:rFonts w:ascii="Courier New" w:hAnsi="Courier New" w:cs="Courier New" w:hint="default"/>
      </w:rPr>
    </w:lvl>
    <w:lvl w:ilvl="2" w:tplc="04070005" w:tentative="1">
      <w:start w:val="1"/>
      <w:numFmt w:val="bullet"/>
      <w:lvlText w:val=""/>
      <w:lvlJc w:val="left"/>
      <w:pPr>
        <w:ind w:left="1440" w:hanging="360"/>
      </w:pPr>
      <w:rPr>
        <w:rFonts w:ascii="Wingdings" w:hAnsi="Wingdings" w:hint="default"/>
      </w:rPr>
    </w:lvl>
    <w:lvl w:ilvl="3" w:tplc="04070001" w:tentative="1">
      <w:start w:val="1"/>
      <w:numFmt w:val="bullet"/>
      <w:lvlText w:val=""/>
      <w:lvlJc w:val="left"/>
      <w:pPr>
        <w:ind w:left="2160" w:hanging="360"/>
      </w:pPr>
      <w:rPr>
        <w:rFonts w:ascii="Symbol" w:hAnsi="Symbol" w:hint="default"/>
      </w:rPr>
    </w:lvl>
    <w:lvl w:ilvl="4" w:tplc="04070003" w:tentative="1">
      <w:start w:val="1"/>
      <w:numFmt w:val="bullet"/>
      <w:lvlText w:val="o"/>
      <w:lvlJc w:val="left"/>
      <w:pPr>
        <w:ind w:left="2880" w:hanging="360"/>
      </w:pPr>
      <w:rPr>
        <w:rFonts w:ascii="Courier New" w:hAnsi="Courier New" w:cs="Courier New" w:hint="default"/>
      </w:rPr>
    </w:lvl>
    <w:lvl w:ilvl="5" w:tplc="04070005" w:tentative="1">
      <w:start w:val="1"/>
      <w:numFmt w:val="bullet"/>
      <w:lvlText w:val=""/>
      <w:lvlJc w:val="left"/>
      <w:pPr>
        <w:ind w:left="3600" w:hanging="360"/>
      </w:pPr>
      <w:rPr>
        <w:rFonts w:ascii="Wingdings" w:hAnsi="Wingdings" w:hint="default"/>
      </w:rPr>
    </w:lvl>
    <w:lvl w:ilvl="6" w:tplc="04070001" w:tentative="1">
      <w:start w:val="1"/>
      <w:numFmt w:val="bullet"/>
      <w:lvlText w:val=""/>
      <w:lvlJc w:val="left"/>
      <w:pPr>
        <w:ind w:left="4320" w:hanging="360"/>
      </w:pPr>
      <w:rPr>
        <w:rFonts w:ascii="Symbol" w:hAnsi="Symbol" w:hint="default"/>
      </w:rPr>
    </w:lvl>
    <w:lvl w:ilvl="7" w:tplc="04070003" w:tentative="1">
      <w:start w:val="1"/>
      <w:numFmt w:val="bullet"/>
      <w:lvlText w:val="o"/>
      <w:lvlJc w:val="left"/>
      <w:pPr>
        <w:ind w:left="5040" w:hanging="360"/>
      </w:pPr>
      <w:rPr>
        <w:rFonts w:ascii="Courier New" w:hAnsi="Courier New" w:cs="Courier New" w:hint="default"/>
      </w:rPr>
    </w:lvl>
    <w:lvl w:ilvl="8" w:tplc="04070005" w:tentative="1">
      <w:start w:val="1"/>
      <w:numFmt w:val="bullet"/>
      <w:lvlText w:val=""/>
      <w:lvlJc w:val="left"/>
      <w:pPr>
        <w:ind w:left="5760" w:hanging="360"/>
      </w:pPr>
      <w:rPr>
        <w:rFonts w:ascii="Wingdings" w:hAnsi="Wingdings" w:hint="default"/>
      </w:rPr>
    </w:lvl>
  </w:abstractNum>
  <w:abstractNum w:abstractNumId="3">
    <w:nsid w:val="5F325D35"/>
    <w:multiLevelType w:val="hybridMultilevel"/>
    <w:tmpl w:val="288020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30F1576"/>
    <w:multiLevelType w:val="hybridMultilevel"/>
    <w:tmpl w:val="F7482D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7D33B70"/>
    <w:multiLevelType w:val="hybridMultilevel"/>
    <w:tmpl w:val="0D9218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D65"/>
    <w:rsid w:val="00000074"/>
    <w:rsid w:val="000008F3"/>
    <w:rsid w:val="000009DF"/>
    <w:rsid w:val="00000ACD"/>
    <w:rsid w:val="00000D8D"/>
    <w:rsid w:val="00000F85"/>
    <w:rsid w:val="0000107D"/>
    <w:rsid w:val="0000129D"/>
    <w:rsid w:val="000013D2"/>
    <w:rsid w:val="00001CB9"/>
    <w:rsid w:val="00002984"/>
    <w:rsid w:val="000031D2"/>
    <w:rsid w:val="00003967"/>
    <w:rsid w:val="00003A72"/>
    <w:rsid w:val="000048FB"/>
    <w:rsid w:val="00004A06"/>
    <w:rsid w:val="00004F5F"/>
    <w:rsid w:val="000053EA"/>
    <w:rsid w:val="00005B25"/>
    <w:rsid w:val="00005DCF"/>
    <w:rsid w:val="00005F11"/>
    <w:rsid w:val="00006830"/>
    <w:rsid w:val="000069EC"/>
    <w:rsid w:val="000071D6"/>
    <w:rsid w:val="00007669"/>
    <w:rsid w:val="000114D9"/>
    <w:rsid w:val="00011793"/>
    <w:rsid w:val="00011894"/>
    <w:rsid w:val="00011F8E"/>
    <w:rsid w:val="000120C9"/>
    <w:rsid w:val="00012DF2"/>
    <w:rsid w:val="00012F24"/>
    <w:rsid w:val="00013295"/>
    <w:rsid w:val="00013D8C"/>
    <w:rsid w:val="00014022"/>
    <w:rsid w:val="00014757"/>
    <w:rsid w:val="000148A2"/>
    <w:rsid w:val="00014A4B"/>
    <w:rsid w:val="00014D59"/>
    <w:rsid w:val="00014EF6"/>
    <w:rsid w:val="00015B41"/>
    <w:rsid w:val="00015CDF"/>
    <w:rsid w:val="00016206"/>
    <w:rsid w:val="00016BD8"/>
    <w:rsid w:val="00020381"/>
    <w:rsid w:val="00021A13"/>
    <w:rsid w:val="000225CB"/>
    <w:rsid w:val="00023644"/>
    <w:rsid w:val="000242C1"/>
    <w:rsid w:val="00024CD5"/>
    <w:rsid w:val="00024E68"/>
    <w:rsid w:val="00024EE9"/>
    <w:rsid w:val="00024FAE"/>
    <w:rsid w:val="000255BF"/>
    <w:rsid w:val="00025DC5"/>
    <w:rsid w:val="00026403"/>
    <w:rsid w:val="00027220"/>
    <w:rsid w:val="000276D1"/>
    <w:rsid w:val="0002789B"/>
    <w:rsid w:val="00027DB2"/>
    <w:rsid w:val="00027E1F"/>
    <w:rsid w:val="000303DA"/>
    <w:rsid w:val="00030756"/>
    <w:rsid w:val="00031D30"/>
    <w:rsid w:val="0003265A"/>
    <w:rsid w:val="00032BC2"/>
    <w:rsid w:val="00033029"/>
    <w:rsid w:val="000331A3"/>
    <w:rsid w:val="00033200"/>
    <w:rsid w:val="00033270"/>
    <w:rsid w:val="000347EF"/>
    <w:rsid w:val="000349D8"/>
    <w:rsid w:val="00034E35"/>
    <w:rsid w:val="0003576A"/>
    <w:rsid w:val="00035BC1"/>
    <w:rsid w:val="00036594"/>
    <w:rsid w:val="00036D66"/>
    <w:rsid w:val="0003766B"/>
    <w:rsid w:val="00037A61"/>
    <w:rsid w:val="0004007D"/>
    <w:rsid w:val="00040431"/>
    <w:rsid w:val="00040A40"/>
    <w:rsid w:val="00040F0E"/>
    <w:rsid w:val="0004124D"/>
    <w:rsid w:val="00041904"/>
    <w:rsid w:val="00042775"/>
    <w:rsid w:val="000427A8"/>
    <w:rsid w:val="0004289F"/>
    <w:rsid w:val="00042A86"/>
    <w:rsid w:val="000437AC"/>
    <w:rsid w:val="0004404B"/>
    <w:rsid w:val="00044381"/>
    <w:rsid w:val="00044395"/>
    <w:rsid w:val="000447A8"/>
    <w:rsid w:val="00045C6D"/>
    <w:rsid w:val="00045DB7"/>
    <w:rsid w:val="00046A1D"/>
    <w:rsid w:val="00046B37"/>
    <w:rsid w:val="00047CF6"/>
    <w:rsid w:val="00052353"/>
    <w:rsid w:val="000524BE"/>
    <w:rsid w:val="0005277B"/>
    <w:rsid w:val="000527E2"/>
    <w:rsid w:val="0005309D"/>
    <w:rsid w:val="00053AFD"/>
    <w:rsid w:val="00053B40"/>
    <w:rsid w:val="00054561"/>
    <w:rsid w:val="0005536C"/>
    <w:rsid w:val="00055676"/>
    <w:rsid w:val="00055732"/>
    <w:rsid w:val="00055974"/>
    <w:rsid w:val="00055C1F"/>
    <w:rsid w:val="00055E98"/>
    <w:rsid w:val="00056130"/>
    <w:rsid w:val="00056286"/>
    <w:rsid w:val="000576BB"/>
    <w:rsid w:val="000576D2"/>
    <w:rsid w:val="00057A0A"/>
    <w:rsid w:val="00057B3E"/>
    <w:rsid w:val="00057D3A"/>
    <w:rsid w:val="00057F50"/>
    <w:rsid w:val="000600C7"/>
    <w:rsid w:val="00060374"/>
    <w:rsid w:val="00060A80"/>
    <w:rsid w:val="00060CF3"/>
    <w:rsid w:val="00060DE5"/>
    <w:rsid w:val="000610A9"/>
    <w:rsid w:val="00061477"/>
    <w:rsid w:val="00061CEE"/>
    <w:rsid w:val="0006209D"/>
    <w:rsid w:val="000624F8"/>
    <w:rsid w:val="000628B7"/>
    <w:rsid w:val="000639D6"/>
    <w:rsid w:val="000652E9"/>
    <w:rsid w:val="0006594B"/>
    <w:rsid w:val="00066211"/>
    <w:rsid w:val="0006623C"/>
    <w:rsid w:val="000662E7"/>
    <w:rsid w:val="00066483"/>
    <w:rsid w:val="00066D41"/>
    <w:rsid w:val="0006714E"/>
    <w:rsid w:val="000675C6"/>
    <w:rsid w:val="0006763D"/>
    <w:rsid w:val="00067FC1"/>
    <w:rsid w:val="00070C50"/>
    <w:rsid w:val="00071400"/>
    <w:rsid w:val="0007213F"/>
    <w:rsid w:val="0007264E"/>
    <w:rsid w:val="000728A4"/>
    <w:rsid w:val="00073470"/>
    <w:rsid w:val="000737BC"/>
    <w:rsid w:val="00073B46"/>
    <w:rsid w:val="00073E16"/>
    <w:rsid w:val="00074203"/>
    <w:rsid w:val="00074212"/>
    <w:rsid w:val="00074615"/>
    <w:rsid w:val="00074965"/>
    <w:rsid w:val="000749E1"/>
    <w:rsid w:val="00075106"/>
    <w:rsid w:val="00075508"/>
    <w:rsid w:val="00075966"/>
    <w:rsid w:val="00075C49"/>
    <w:rsid w:val="00076506"/>
    <w:rsid w:val="00076AB1"/>
    <w:rsid w:val="00076FD9"/>
    <w:rsid w:val="000779C2"/>
    <w:rsid w:val="00077C82"/>
    <w:rsid w:val="00080346"/>
    <w:rsid w:val="00080A30"/>
    <w:rsid w:val="00080DFE"/>
    <w:rsid w:val="00080E47"/>
    <w:rsid w:val="00081B5F"/>
    <w:rsid w:val="00081BA1"/>
    <w:rsid w:val="00081EFC"/>
    <w:rsid w:val="000823BB"/>
    <w:rsid w:val="0008242F"/>
    <w:rsid w:val="00083DFD"/>
    <w:rsid w:val="0008452D"/>
    <w:rsid w:val="0008458D"/>
    <w:rsid w:val="00084718"/>
    <w:rsid w:val="0008474D"/>
    <w:rsid w:val="000850A9"/>
    <w:rsid w:val="000864CD"/>
    <w:rsid w:val="0008666C"/>
    <w:rsid w:val="00086A06"/>
    <w:rsid w:val="00086D2E"/>
    <w:rsid w:val="00087299"/>
    <w:rsid w:val="00090A1E"/>
    <w:rsid w:val="00090D52"/>
    <w:rsid w:val="0009176B"/>
    <w:rsid w:val="00091A43"/>
    <w:rsid w:val="00091E33"/>
    <w:rsid w:val="0009206F"/>
    <w:rsid w:val="00092CDD"/>
    <w:rsid w:val="0009316F"/>
    <w:rsid w:val="00093F56"/>
    <w:rsid w:val="000942CB"/>
    <w:rsid w:val="00094F17"/>
    <w:rsid w:val="00094FA1"/>
    <w:rsid w:val="000950F9"/>
    <w:rsid w:val="000957F5"/>
    <w:rsid w:val="00095E86"/>
    <w:rsid w:val="000963D8"/>
    <w:rsid w:val="000964BB"/>
    <w:rsid w:val="00096570"/>
    <w:rsid w:val="00096776"/>
    <w:rsid w:val="000967C8"/>
    <w:rsid w:val="0009687A"/>
    <w:rsid w:val="0009690B"/>
    <w:rsid w:val="00096BE3"/>
    <w:rsid w:val="00096C06"/>
    <w:rsid w:val="0009739A"/>
    <w:rsid w:val="0009753E"/>
    <w:rsid w:val="000A0A60"/>
    <w:rsid w:val="000A0C8F"/>
    <w:rsid w:val="000A108A"/>
    <w:rsid w:val="000A150D"/>
    <w:rsid w:val="000A1F59"/>
    <w:rsid w:val="000A2110"/>
    <w:rsid w:val="000A268C"/>
    <w:rsid w:val="000A3C57"/>
    <w:rsid w:val="000A3E0D"/>
    <w:rsid w:val="000A3E5E"/>
    <w:rsid w:val="000A462F"/>
    <w:rsid w:val="000A491E"/>
    <w:rsid w:val="000A4A86"/>
    <w:rsid w:val="000A5E75"/>
    <w:rsid w:val="000A6118"/>
    <w:rsid w:val="000A6E62"/>
    <w:rsid w:val="000A6F23"/>
    <w:rsid w:val="000A749B"/>
    <w:rsid w:val="000A768F"/>
    <w:rsid w:val="000A7C6E"/>
    <w:rsid w:val="000B018B"/>
    <w:rsid w:val="000B0337"/>
    <w:rsid w:val="000B03D0"/>
    <w:rsid w:val="000B1532"/>
    <w:rsid w:val="000B15B0"/>
    <w:rsid w:val="000B19DE"/>
    <w:rsid w:val="000B1E27"/>
    <w:rsid w:val="000B1FA4"/>
    <w:rsid w:val="000B2323"/>
    <w:rsid w:val="000B2754"/>
    <w:rsid w:val="000B2BE2"/>
    <w:rsid w:val="000B2E6A"/>
    <w:rsid w:val="000B2EA4"/>
    <w:rsid w:val="000B3046"/>
    <w:rsid w:val="000B34A2"/>
    <w:rsid w:val="000B3976"/>
    <w:rsid w:val="000B49E9"/>
    <w:rsid w:val="000B4B8E"/>
    <w:rsid w:val="000B53EA"/>
    <w:rsid w:val="000B5487"/>
    <w:rsid w:val="000B60B8"/>
    <w:rsid w:val="000B6F9A"/>
    <w:rsid w:val="000B71E6"/>
    <w:rsid w:val="000B7446"/>
    <w:rsid w:val="000C025A"/>
    <w:rsid w:val="000C0CD8"/>
    <w:rsid w:val="000C1CBB"/>
    <w:rsid w:val="000C1D40"/>
    <w:rsid w:val="000C38E5"/>
    <w:rsid w:val="000C585F"/>
    <w:rsid w:val="000C5EE9"/>
    <w:rsid w:val="000C6625"/>
    <w:rsid w:val="000C693D"/>
    <w:rsid w:val="000D067E"/>
    <w:rsid w:val="000D09D1"/>
    <w:rsid w:val="000D0F32"/>
    <w:rsid w:val="000D0F81"/>
    <w:rsid w:val="000D13E8"/>
    <w:rsid w:val="000D1B3C"/>
    <w:rsid w:val="000D1DAD"/>
    <w:rsid w:val="000D22A6"/>
    <w:rsid w:val="000D2ABF"/>
    <w:rsid w:val="000D345B"/>
    <w:rsid w:val="000D392C"/>
    <w:rsid w:val="000D4060"/>
    <w:rsid w:val="000D4108"/>
    <w:rsid w:val="000D47FA"/>
    <w:rsid w:val="000D5141"/>
    <w:rsid w:val="000D5313"/>
    <w:rsid w:val="000D5E6C"/>
    <w:rsid w:val="000D6357"/>
    <w:rsid w:val="000D67D0"/>
    <w:rsid w:val="000D7B34"/>
    <w:rsid w:val="000D7EF0"/>
    <w:rsid w:val="000E0390"/>
    <w:rsid w:val="000E0485"/>
    <w:rsid w:val="000E184E"/>
    <w:rsid w:val="000E18B9"/>
    <w:rsid w:val="000E2C18"/>
    <w:rsid w:val="000E2C41"/>
    <w:rsid w:val="000E315D"/>
    <w:rsid w:val="000E37F7"/>
    <w:rsid w:val="000E4A3D"/>
    <w:rsid w:val="000E4D64"/>
    <w:rsid w:val="000E50FB"/>
    <w:rsid w:val="000E5243"/>
    <w:rsid w:val="000E5328"/>
    <w:rsid w:val="000E56EB"/>
    <w:rsid w:val="000E60FF"/>
    <w:rsid w:val="000E6267"/>
    <w:rsid w:val="000E7D4D"/>
    <w:rsid w:val="000F007D"/>
    <w:rsid w:val="000F130F"/>
    <w:rsid w:val="000F137E"/>
    <w:rsid w:val="000F151F"/>
    <w:rsid w:val="000F1F13"/>
    <w:rsid w:val="000F21F0"/>
    <w:rsid w:val="000F26E6"/>
    <w:rsid w:val="000F2C0F"/>
    <w:rsid w:val="000F3D45"/>
    <w:rsid w:val="000F4547"/>
    <w:rsid w:val="000F4E20"/>
    <w:rsid w:val="000F6238"/>
    <w:rsid w:val="000F6AE8"/>
    <w:rsid w:val="000F6FCA"/>
    <w:rsid w:val="000F7513"/>
    <w:rsid w:val="000F7FD2"/>
    <w:rsid w:val="000F7FF6"/>
    <w:rsid w:val="0010010E"/>
    <w:rsid w:val="001007B0"/>
    <w:rsid w:val="0010092A"/>
    <w:rsid w:val="00100A96"/>
    <w:rsid w:val="00102164"/>
    <w:rsid w:val="001022EB"/>
    <w:rsid w:val="001023ED"/>
    <w:rsid w:val="00102564"/>
    <w:rsid w:val="00102A49"/>
    <w:rsid w:val="00103774"/>
    <w:rsid w:val="00103B08"/>
    <w:rsid w:val="00103F87"/>
    <w:rsid w:val="00103F9B"/>
    <w:rsid w:val="001045DA"/>
    <w:rsid w:val="001050F0"/>
    <w:rsid w:val="001056CA"/>
    <w:rsid w:val="00105D34"/>
    <w:rsid w:val="00105E53"/>
    <w:rsid w:val="001069FF"/>
    <w:rsid w:val="00106B52"/>
    <w:rsid w:val="00106D57"/>
    <w:rsid w:val="00106E7E"/>
    <w:rsid w:val="001071A3"/>
    <w:rsid w:val="00107A1F"/>
    <w:rsid w:val="00107F0F"/>
    <w:rsid w:val="001112A3"/>
    <w:rsid w:val="0011198E"/>
    <w:rsid w:val="00111C9D"/>
    <w:rsid w:val="0011222C"/>
    <w:rsid w:val="001123F9"/>
    <w:rsid w:val="0011240B"/>
    <w:rsid w:val="00112C10"/>
    <w:rsid w:val="00112EC0"/>
    <w:rsid w:val="00113570"/>
    <w:rsid w:val="001149EE"/>
    <w:rsid w:val="00114D60"/>
    <w:rsid w:val="00115774"/>
    <w:rsid w:val="001159CE"/>
    <w:rsid w:val="00116004"/>
    <w:rsid w:val="00116BB8"/>
    <w:rsid w:val="001171D9"/>
    <w:rsid w:val="0012083B"/>
    <w:rsid w:val="00121161"/>
    <w:rsid w:val="00122131"/>
    <w:rsid w:val="0012224E"/>
    <w:rsid w:val="00123308"/>
    <w:rsid w:val="0012438E"/>
    <w:rsid w:val="001248A7"/>
    <w:rsid w:val="00124955"/>
    <w:rsid w:val="0012589D"/>
    <w:rsid w:val="00125A11"/>
    <w:rsid w:val="00125D0D"/>
    <w:rsid w:val="00125E31"/>
    <w:rsid w:val="0012661E"/>
    <w:rsid w:val="00127239"/>
    <w:rsid w:val="001273C2"/>
    <w:rsid w:val="00127867"/>
    <w:rsid w:val="0012797E"/>
    <w:rsid w:val="001310F2"/>
    <w:rsid w:val="00132A75"/>
    <w:rsid w:val="00132DB2"/>
    <w:rsid w:val="0013301B"/>
    <w:rsid w:val="00133B10"/>
    <w:rsid w:val="00135746"/>
    <w:rsid w:val="001357F8"/>
    <w:rsid w:val="001363A5"/>
    <w:rsid w:val="00136A82"/>
    <w:rsid w:val="0013799A"/>
    <w:rsid w:val="00137DFA"/>
    <w:rsid w:val="00137EF6"/>
    <w:rsid w:val="00140061"/>
    <w:rsid w:val="0014104E"/>
    <w:rsid w:val="001412F3"/>
    <w:rsid w:val="0014155E"/>
    <w:rsid w:val="001420A1"/>
    <w:rsid w:val="00142764"/>
    <w:rsid w:val="00142A45"/>
    <w:rsid w:val="00142CF2"/>
    <w:rsid w:val="00142EE3"/>
    <w:rsid w:val="00142F6D"/>
    <w:rsid w:val="00143CF3"/>
    <w:rsid w:val="00144D32"/>
    <w:rsid w:val="0014523B"/>
    <w:rsid w:val="00145BEB"/>
    <w:rsid w:val="0014667F"/>
    <w:rsid w:val="00147E09"/>
    <w:rsid w:val="001502F3"/>
    <w:rsid w:val="001506B8"/>
    <w:rsid w:val="001506C5"/>
    <w:rsid w:val="00150724"/>
    <w:rsid w:val="0015080E"/>
    <w:rsid w:val="00150CCD"/>
    <w:rsid w:val="00150E0D"/>
    <w:rsid w:val="00151014"/>
    <w:rsid w:val="001514C0"/>
    <w:rsid w:val="00151FBF"/>
    <w:rsid w:val="001523DD"/>
    <w:rsid w:val="001524C9"/>
    <w:rsid w:val="001525C3"/>
    <w:rsid w:val="00152929"/>
    <w:rsid w:val="00152E66"/>
    <w:rsid w:val="00153212"/>
    <w:rsid w:val="00153C80"/>
    <w:rsid w:val="00153D1A"/>
    <w:rsid w:val="00154116"/>
    <w:rsid w:val="00154210"/>
    <w:rsid w:val="00154902"/>
    <w:rsid w:val="00154AC2"/>
    <w:rsid w:val="0015546C"/>
    <w:rsid w:val="00155C11"/>
    <w:rsid w:val="001566E3"/>
    <w:rsid w:val="00157EBF"/>
    <w:rsid w:val="0016006E"/>
    <w:rsid w:val="001602F8"/>
    <w:rsid w:val="00160ADB"/>
    <w:rsid w:val="00161832"/>
    <w:rsid w:val="001619CD"/>
    <w:rsid w:val="00161D76"/>
    <w:rsid w:val="00161EAD"/>
    <w:rsid w:val="00162DEF"/>
    <w:rsid w:val="001636FB"/>
    <w:rsid w:val="00163CCE"/>
    <w:rsid w:val="00164001"/>
    <w:rsid w:val="00164070"/>
    <w:rsid w:val="001642D4"/>
    <w:rsid w:val="0016507C"/>
    <w:rsid w:val="00165B89"/>
    <w:rsid w:val="00165F43"/>
    <w:rsid w:val="001676DB"/>
    <w:rsid w:val="001676E1"/>
    <w:rsid w:val="00167CCC"/>
    <w:rsid w:val="00170272"/>
    <w:rsid w:val="00170850"/>
    <w:rsid w:val="00171695"/>
    <w:rsid w:val="0017217A"/>
    <w:rsid w:val="0017290D"/>
    <w:rsid w:val="00172937"/>
    <w:rsid w:val="00172BC4"/>
    <w:rsid w:val="00172C48"/>
    <w:rsid w:val="00172EBF"/>
    <w:rsid w:val="0017352E"/>
    <w:rsid w:val="00173711"/>
    <w:rsid w:val="00173B4F"/>
    <w:rsid w:val="00174AF1"/>
    <w:rsid w:val="00174D7B"/>
    <w:rsid w:val="00174F78"/>
    <w:rsid w:val="00175A2B"/>
    <w:rsid w:val="00175BE6"/>
    <w:rsid w:val="00175D4E"/>
    <w:rsid w:val="00176C26"/>
    <w:rsid w:val="00176C41"/>
    <w:rsid w:val="0017754C"/>
    <w:rsid w:val="0018031C"/>
    <w:rsid w:val="00180716"/>
    <w:rsid w:val="00180B19"/>
    <w:rsid w:val="00181038"/>
    <w:rsid w:val="00181064"/>
    <w:rsid w:val="001817F2"/>
    <w:rsid w:val="00182446"/>
    <w:rsid w:val="0018253A"/>
    <w:rsid w:val="00182DCE"/>
    <w:rsid w:val="001831B3"/>
    <w:rsid w:val="001835E3"/>
    <w:rsid w:val="001842BA"/>
    <w:rsid w:val="00184B23"/>
    <w:rsid w:val="00184F2A"/>
    <w:rsid w:val="00185590"/>
    <w:rsid w:val="00185F12"/>
    <w:rsid w:val="00185FC7"/>
    <w:rsid w:val="001862E6"/>
    <w:rsid w:val="00186379"/>
    <w:rsid w:val="00186A0B"/>
    <w:rsid w:val="00186A34"/>
    <w:rsid w:val="00186C8C"/>
    <w:rsid w:val="00187614"/>
    <w:rsid w:val="001876BD"/>
    <w:rsid w:val="0018784C"/>
    <w:rsid w:val="00187F76"/>
    <w:rsid w:val="00187FE4"/>
    <w:rsid w:val="00190416"/>
    <w:rsid w:val="00190423"/>
    <w:rsid w:val="00191393"/>
    <w:rsid w:val="00191C3B"/>
    <w:rsid w:val="001931C7"/>
    <w:rsid w:val="00193D4D"/>
    <w:rsid w:val="00193D85"/>
    <w:rsid w:val="0019590B"/>
    <w:rsid w:val="00196156"/>
    <w:rsid w:val="001967B0"/>
    <w:rsid w:val="001968AC"/>
    <w:rsid w:val="00196C20"/>
    <w:rsid w:val="00196C28"/>
    <w:rsid w:val="00196CB4"/>
    <w:rsid w:val="00197094"/>
    <w:rsid w:val="0019755F"/>
    <w:rsid w:val="001A04B5"/>
    <w:rsid w:val="001A11F7"/>
    <w:rsid w:val="001A124E"/>
    <w:rsid w:val="001A138E"/>
    <w:rsid w:val="001A1B19"/>
    <w:rsid w:val="001A1E0A"/>
    <w:rsid w:val="001A1FAD"/>
    <w:rsid w:val="001A242F"/>
    <w:rsid w:val="001A2E4B"/>
    <w:rsid w:val="001A30AD"/>
    <w:rsid w:val="001A3319"/>
    <w:rsid w:val="001A3AD3"/>
    <w:rsid w:val="001A45DB"/>
    <w:rsid w:val="001A470F"/>
    <w:rsid w:val="001A4948"/>
    <w:rsid w:val="001A4ABE"/>
    <w:rsid w:val="001A50AA"/>
    <w:rsid w:val="001A57FF"/>
    <w:rsid w:val="001A604A"/>
    <w:rsid w:val="001A62BE"/>
    <w:rsid w:val="001A63A0"/>
    <w:rsid w:val="001A6E73"/>
    <w:rsid w:val="001A6F3E"/>
    <w:rsid w:val="001B013F"/>
    <w:rsid w:val="001B0297"/>
    <w:rsid w:val="001B048B"/>
    <w:rsid w:val="001B063C"/>
    <w:rsid w:val="001B0D62"/>
    <w:rsid w:val="001B0DA2"/>
    <w:rsid w:val="001B0E4B"/>
    <w:rsid w:val="001B0F39"/>
    <w:rsid w:val="001B20B0"/>
    <w:rsid w:val="001B24B3"/>
    <w:rsid w:val="001B2B63"/>
    <w:rsid w:val="001B2FB4"/>
    <w:rsid w:val="001B3B9D"/>
    <w:rsid w:val="001B483F"/>
    <w:rsid w:val="001B4C32"/>
    <w:rsid w:val="001B4F83"/>
    <w:rsid w:val="001B5B9E"/>
    <w:rsid w:val="001B6086"/>
    <w:rsid w:val="001B690B"/>
    <w:rsid w:val="001B6A78"/>
    <w:rsid w:val="001B6A9B"/>
    <w:rsid w:val="001B6B05"/>
    <w:rsid w:val="001B7B08"/>
    <w:rsid w:val="001C020C"/>
    <w:rsid w:val="001C0C6C"/>
    <w:rsid w:val="001C2DEB"/>
    <w:rsid w:val="001C2E09"/>
    <w:rsid w:val="001C360B"/>
    <w:rsid w:val="001C44D2"/>
    <w:rsid w:val="001C474C"/>
    <w:rsid w:val="001C4C4A"/>
    <w:rsid w:val="001C4DC5"/>
    <w:rsid w:val="001C5051"/>
    <w:rsid w:val="001C523C"/>
    <w:rsid w:val="001C5B7E"/>
    <w:rsid w:val="001C619C"/>
    <w:rsid w:val="001C64B6"/>
    <w:rsid w:val="001C66F0"/>
    <w:rsid w:val="001C7E6E"/>
    <w:rsid w:val="001D0BEC"/>
    <w:rsid w:val="001D0D78"/>
    <w:rsid w:val="001D0DE0"/>
    <w:rsid w:val="001D1419"/>
    <w:rsid w:val="001D1915"/>
    <w:rsid w:val="001D1BCD"/>
    <w:rsid w:val="001D2490"/>
    <w:rsid w:val="001D34D4"/>
    <w:rsid w:val="001D368E"/>
    <w:rsid w:val="001D42C7"/>
    <w:rsid w:val="001D48E7"/>
    <w:rsid w:val="001D5380"/>
    <w:rsid w:val="001D55DD"/>
    <w:rsid w:val="001D5B24"/>
    <w:rsid w:val="001D5B3C"/>
    <w:rsid w:val="001D782C"/>
    <w:rsid w:val="001D7E4A"/>
    <w:rsid w:val="001E0725"/>
    <w:rsid w:val="001E091A"/>
    <w:rsid w:val="001E122C"/>
    <w:rsid w:val="001E14D9"/>
    <w:rsid w:val="001E2699"/>
    <w:rsid w:val="001E30AC"/>
    <w:rsid w:val="001E358F"/>
    <w:rsid w:val="001E3762"/>
    <w:rsid w:val="001E4567"/>
    <w:rsid w:val="001E480D"/>
    <w:rsid w:val="001E5727"/>
    <w:rsid w:val="001E57DE"/>
    <w:rsid w:val="001E5D4A"/>
    <w:rsid w:val="001E6930"/>
    <w:rsid w:val="001E6A65"/>
    <w:rsid w:val="001E6AF3"/>
    <w:rsid w:val="001E6EF7"/>
    <w:rsid w:val="001E7328"/>
    <w:rsid w:val="001F05FD"/>
    <w:rsid w:val="001F0D93"/>
    <w:rsid w:val="001F1182"/>
    <w:rsid w:val="001F161B"/>
    <w:rsid w:val="001F1633"/>
    <w:rsid w:val="001F198F"/>
    <w:rsid w:val="001F235C"/>
    <w:rsid w:val="001F3D08"/>
    <w:rsid w:val="001F3E8B"/>
    <w:rsid w:val="001F415B"/>
    <w:rsid w:val="001F4C5A"/>
    <w:rsid w:val="001F5003"/>
    <w:rsid w:val="001F55E9"/>
    <w:rsid w:val="001F5695"/>
    <w:rsid w:val="001F56E1"/>
    <w:rsid w:val="001F6E07"/>
    <w:rsid w:val="001F7217"/>
    <w:rsid w:val="00200A2B"/>
    <w:rsid w:val="00200B32"/>
    <w:rsid w:val="00200DAD"/>
    <w:rsid w:val="002012FE"/>
    <w:rsid w:val="00201957"/>
    <w:rsid w:val="00201E6E"/>
    <w:rsid w:val="0020255C"/>
    <w:rsid w:val="00202C43"/>
    <w:rsid w:val="00202ECB"/>
    <w:rsid w:val="00203057"/>
    <w:rsid w:val="0020328B"/>
    <w:rsid w:val="00203905"/>
    <w:rsid w:val="00203FAF"/>
    <w:rsid w:val="002045E5"/>
    <w:rsid w:val="002058A4"/>
    <w:rsid w:val="00205D54"/>
    <w:rsid w:val="0020623E"/>
    <w:rsid w:val="00206D72"/>
    <w:rsid w:val="002072B4"/>
    <w:rsid w:val="00207CC2"/>
    <w:rsid w:val="002101B7"/>
    <w:rsid w:val="00210A86"/>
    <w:rsid w:val="00210DCE"/>
    <w:rsid w:val="002131FD"/>
    <w:rsid w:val="002132D4"/>
    <w:rsid w:val="002139D2"/>
    <w:rsid w:val="00213B82"/>
    <w:rsid w:val="002145ED"/>
    <w:rsid w:val="00214CC3"/>
    <w:rsid w:val="00214EE5"/>
    <w:rsid w:val="002151C7"/>
    <w:rsid w:val="00215652"/>
    <w:rsid w:val="00216165"/>
    <w:rsid w:val="002162C4"/>
    <w:rsid w:val="0021686B"/>
    <w:rsid w:val="00216C5B"/>
    <w:rsid w:val="00216CE7"/>
    <w:rsid w:val="00216EE2"/>
    <w:rsid w:val="0021753E"/>
    <w:rsid w:val="00217D0D"/>
    <w:rsid w:val="00217DC3"/>
    <w:rsid w:val="002229C3"/>
    <w:rsid w:val="00222CFA"/>
    <w:rsid w:val="002236E3"/>
    <w:rsid w:val="00223916"/>
    <w:rsid w:val="00223AE8"/>
    <w:rsid w:val="00224906"/>
    <w:rsid w:val="00224AD3"/>
    <w:rsid w:val="0022510A"/>
    <w:rsid w:val="00225382"/>
    <w:rsid w:val="00225493"/>
    <w:rsid w:val="002254AB"/>
    <w:rsid w:val="00225567"/>
    <w:rsid w:val="00225968"/>
    <w:rsid w:val="00225DAA"/>
    <w:rsid w:val="0022736A"/>
    <w:rsid w:val="002304C3"/>
    <w:rsid w:val="00230ACA"/>
    <w:rsid w:val="00230F3A"/>
    <w:rsid w:val="00231271"/>
    <w:rsid w:val="002314DB"/>
    <w:rsid w:val="00232467"/>
    <w:rsid w:val="00233758"/>
    <w:rsid w:val="002337E3"/>
    <w:rsid w:val="00233F97"/>
    <w:rsid w:val="00235B41"/>
    <w:rsid w:val="00235E32"/>
    <w:rsid w:val="002362CB"/>
    <w:rsid w:val="002368CA"/>
    <w:rsid w:val="00236A68"/>
    <w:rsid w:val="00236EB8"/>
    <w:rsid w:val="00236EBB"/>
    <w:rsid w:val="0023730D"/>
    <w:rsid w:val="002375DB"/>
    <w:rsid w:val="002406B6"/>
    <w:rsid w:val="00240D5C"/>
    <w:rsid w:val="00241172"/>
    <w:rsid w:val="002425DD"/>
    <w:rsid w:val="00242603"/>
    <w:rsid w:val="00242742"/>
    <w:rsid w:val="00242870"/>
    <w:rsid w:val="002432DE"/>
    <w:rsid w:val="00244A46"/>
    <w:rsid w:val="00244D2C"/>
    <w:rsid w:val="00245A5F"/>
    <w:rsid w:val="00246903"/>
    <w:rsid w:val="002473B9"/>
    <w:rsid w:val="00247711"/>
    <w:rsid w:val="002502D1"/>
    <w:rsid w:val="00250917"/>
    <w:rsid w:val="00250B08"/>
    <w:rsid w:val="00251513"/>
    <w:rsid w:val="00251894"/>
    <w:rsid w:val="00251946"/>
    <w:rsid w:val="00252061"/>
    <w:rsid w:val="00252957"/>
    <w:rsid w:val="00253114"/>
    <w:rsid w:val="00253ECC"/>
    <w:rsid w:val="002540DF"/>
    <w:rsid w:val="00254283"/>
    <w:rsid w:val="00255062"/>
    <w:rsid w:val="002553FB"/>
    <w:rsid w:val="00255982"/>
    <w:rsid w:val="0025640D"/>
    <w:rsid w:val="00257C96"/>
    <w:rsid w:val="00257DB6"/>
    <w:rsid w:val="00257EFF"/>
    <w:rsid w:val="00260309"/>
    <w:rsid w:val="0026079E"/>
    <w:rsid w:val="00260840"/>
    <w:rsid w:val="0026127A"/>
    <w:rsid w:val="00261AB5"/>
    <w:rsid w:val="00261CFA"/>
    <w:rsid w:val="00263330"/>
    <w:rsid w:val="0026337B"/>
    <w:rsid w:val="00263D06"/>
    <w:rsid w:val="00265AE8"/>
    <w:rsid w:val="0026629C"/>
    <w:rsid w:val="002667A2"/>
    <w:rsid w:val="0026716D"/>
    <w:rsid w:val="002674A6"/>
    <w:rsid w:val="0026774F"/>
    <w:rsid w:val="00267B02"/>
    <w:rsid w:val="0027050E"/>
    <w:rsid w:val="00270B4C"/>
    <w:rsid w:val="00270C30"/>
    <w:rsid w:val="0027135C"/>
    <w:rsid w:val="00271EAB"/>
    <w:rsid w:val="00271ED4"/>
    <w:rsid w:val="00272145"/>
    <w:rsid w:val="002726AA"/>
    <w:rsid w:val="00272B6B"/>
    <w:rsid w:val="00273203"/>
    <w:rsid w:val="0027320C"/>
    <w:rsid w:val="0027347B"/>
    <w:rsid w:val="002736CF"/>
    <w:rsid w:val="0027425A"/>
    <w:rsid w:val="00274549"/>
    <w:rsid w:val="00275442"/>
    <w:rsid w:val="00277434"/>
    <w:rsid w:val="00277463"/>
    <w:rsid w:val="00277F25"/>
    <w:rsid w:val="0028051F"/>
    <w:rsid w:val="0028073F"/>
    <w:rsid w:val="00281334"/>
    <w:rsid w:val="002831F0"/>
    <w:rsid w:val="002832EF"/>
    <w:rsid w:val="0028330A"/>
    <w:rsid w:val="002834CF"/>
    <w:rsid w:val="00283A3D"/>
    <w:rsid w:val="002845AB"/>
    <w:rsid w:val="00285E2F"/>
    <w:rsid w:val="002861D5"/>
    <w:rsid w:val="002862EE"/>
    <w:rsid w:val="00286C73"/>
    <w:rsid w:val="0028725D"/>
    <w:rsid w:val="00290671"/>
    <w:rsid w:val="00290730"/>
    <w:rsid w:val="00290737"/>
    <w:rsid w:val="00290BBC"/>
    <w:rsid w:val="00290D73"/>
    <w:rsid w:val="00290E9C"/>
    <w:rsid w:val="0029115E"/>
    <w:rsid w:val="00291319"/>
    <w:rsid w:val="00291F67"/>
    <w:rsid w:val="00292381"/>
    <w:rsid w:val="00292D9D"/>
    <w:rsid w:val="00292DFA"/>
    <w:rsid w:val="00293270"/>
    <w:rsid w:val="002938AA"/>
    <w:rsid w:val="00293C8F"/>
    <w:rsid w:val="002953FB"/>
    <w:rsid w:val="00295934"/>
    <w:rsid w:val="00295CAA"/>
    <w:rsid w:val="00295E86"/>
    <w:rsid w:val="00297065"/>
    <w:rsid w:val="002978CB"/>
    <w:rsid w:val="002A0A86"/>
    <w:rsid w:val="002A0BDE"/>
    <w:rsid w:val="002A1657"/>
    <w:rsid w:val="002A1AAE"/>
    <w:rsid w:val="002A1B6F"/>
    <w:rsid w:val="002A24B9"/>
    <w:rsid w:val="002A2705"/>
    <w:rsid w:val="002A2EE9"/>
    <w:rsid w:val="002A309E"/>
    <w:rsid w:val="002A4E4B"/>
    <w:rsid w:val="002A5F80"/>
    <w:rsid w:val="002A62F5"/>
    <w:rsid w:val="002A6877"/>
    <w:rsid w:val="002A6879"/>
    <w:rsid w:val="002A6F73"/>
    <w:rsid w:val="002A6F93"/>
    <w:rsid w:val="002A6FA8"/>
    <w:rsid w:val="002A718B"/>
    <w:rsid w:val="002A71A0"/>
    <w:rsid w:val="002A71CC"/>
    <w:rsid w:val="002A77AA"/>
    <w:rsid w:val="002A7EC4"/>
    <w:rsid w:val="002B0256"/>
    <w:rsid w:val="002B0FF3"/>
    <w:rsid w:val="002B14C1"/>
    <w:rsid w:val="002B1A69"/>
    <w:rsid w:val="002B2539"/>
    <w:rsid w:val="002B2844"/>
    <w:rsid w:val="002B3E6D"/>
    <w:rsid w:val="002B3E7A"/>
    <w:rsid w:val="002B486E"/>
    <w:rsid w:val="002B4B71"/>
    <w:rsid w:val="002B4C8A"/>
    <w:rsid w:val="002B4EF1"/>
    <w:rsid w:val="002B528B"/>
    <w:rsid w:val="002B5CBA"/>
    <w:rsid w:val="002B6140"/>
    <w:rsid w:val="002B62A0"/>
    <w:rsid w:val="002B6770"/>
    <w:rsid w:val="002B6D89"/>
    <w:rsid w:val="002B7387"/>
    <w:rsid w:val="002B73D8"/>
    <w:rsid w:val="002B74C0"/>
    <w:rsid w:val="002B750B"/>
    <w:rsid w:val="002C05D9"/>
    <w:rsid w:val="002C23CF"/>
    <w:rsid w:val="002C243B"/>
    <w:rsid w:val="002C2717"/>
    <w:rsid w:val="002C28AE"/>
    <w:rsid w:val="002C2A70"/>
    <w:rsid w:val="002C3204"/>
    <w:rsid w:val="002C4384"/>
    <w:rsid w:val="002C4894"/>
    <w:rsid w:val="002C4D95"/>
    <w:rsid w:val="002C4DE4"/>
    <w:rsid w:val="002C555F"/>
    <w:rsid w:val="002C72B8"/>
    <w:rsid w:val="002C72C4"/>
    <w:rsid w:val="002C7376"/>
    <w:rsid w:val="002C7B9F"/>
    <w:rsid w:val="002D0349"/>
    <w:rsid w:val="002D0A1D"/>
    <w:rsid w:val="002D13BB"/>
    <w:rsid w:val="002D2509"/>
    <w:rsid w:val="002D336E"/>
    <w:rsid w:val="002D3698"/>
    <w:rsid w:val="002D4AE1"/>
    <w:rsid w:val="002D4C5D"/>
    <w:rsid w:val="002D5713"/>
    <w:rsid w:val="002D5824"/>
    <w:rsid w:val="002D599E"/>
    <w:rsid w:val="002D5BE7"/>
    <w:rsid w:val="002D7529"/>
    <w:rsid w:val="002D78AA"/>
    <w:rsid w:val="002E0CE1"/>
    <w:rsid w:val="002E1F7F"/>
    <w:rsid w:val="002E24FE"/>
    <w:rsid w:val="002E25C6"/>
    <w:rsid w:val="002E2FDE"/>
    <w:rsid w:val="002E32DB"/>
    <w:rsid w:val="002E36D8"/>
    <w:rsid w:val="002E50CE"/>
    <w:rsid w:val="002E5AE1"/>
    <w:rsid w:val="002E5B76"/>
    <w:rsid w:val="002E618C"/>
    <w:rsid w:val="002E627C"/>
    <w:rsid w:val="002E632D"/>
    <w:rsid w:val="002E63E8"/>
    <w:rsid w:val="002E6F93"/>
    <w:rsid w:val="002E7727"/>
    <w:rsid w:val="002E7D6B"/>
    <w:rsid w:val="002F00AE"/>
    <w:rsid w:val="002F0999"/>
    <w:rsid w:val="002F1108"/>
    <w:rsid w:val="002F1587"/>
    <w:rsid w:val="002F1907"/>
    <w:rsid w:val="002F2598"/>
    <w:rsid w:val="002F337E"/>
    <w:rsid w:val="002F5242"/>
    <w:rsid w:val="002F54F5"/>
    <w:rsid w:val="002F5FD6"/>
    <w:rsid w:val="002F65C9"/>
    <w:rsid w:val="002F6773"/>
    <w:rsid w:val="002F67E8"/>
    <w:rsid w:val="002F6DEB"/>
    <w:rsid w:val="002F6FAC"/>
    <w:rsid w:val="002F7CCA"/>
    <w:rsid w:val="003004B9"/>
    <w:rsid w:val="00300F3B"/>
    <w:rsid w:val="00301375"/>
    <w:rsid w:val="00302348"/>
    <w:rsid w:val="00302505"/>
    <w:rsid w:val="003026AC"/>
    <w:rsid w:val="003029DC"/>
    <w:rsid w:val="00302A44"/>
    <w:rsid w:val="00302E26"/>
    <w:rsid w:val="003038DE"/>
    <w:rsid w:val="00304025"/>
    <w:rsid w:val="00304434"/>
    <w:rsid w:val="00304CC9"/>
    <w:rsid w:val="00305426"/>
    <w:rsid w:val="0030595D"/>
    <w:rsid w:val="00306340"/>
    <w:rsid w:val="0030690E"/>
    <w:rsid w:val="00307DA8"/>
    <w:rsid w:val="00310055"/>
    <w:rsid w:val="00310F42"/>
    <w:rsid w:val="003120EE"/>
    <w:rsid w:val="00312197"/>
    <w:rsid w:val="0031256B"/>
    <w:rsid w:val="003125B4"/>
    <w:rsid w:val="00312717"/>
    <w:rsid w:val="003127B6"/>
    <w:rsid w:val="00312AEF"/>
    <w:rsid w:val="00312D5D"/>
    <w:rsid w:val="003130A3"/>
    <w:rsid w:val="003130B8"/>
    <w:rsid w:val="0031321C"/>
    <w:rsid w:val="00313D42"/>
    <w:rsid w:val="00313D59"/>
    <w:rsid w:val="00313FD8"/>
    <w:rsid w:val="003144CB"/>
    <w:rsid w:val="0031457C"/>
    <w:rsid w:val="003148CE"/>
    <w:rsid w:val="00314EA2"/>
    <w:rsid w:val="003150CA"/>
    <w:rsid w:val="003150D6"/>
    <w:rsid w:val="0031575E"/>
    <w:rsid w:val="003158B4"/>
    <w:rsid w:val="00315E8C"/>
    <w:rsid w:val="003160EA"/>
    <w:rsid w:val="00316131"/>
    <w:rsid w:val="003171E3"/>
    <w:rsid w:val="0032052E"/>
    <w:rsid w:val="003205E2"/>
    <w:rsid w:val="003219C0"/>
    <w:rsid w:val="00321CBA"/>
    <w:rsid w:val="00322338"/>
    <w:rsid w:val="00322775"/>
    <w:rsid w:val="00322D68"/>
    <w:rsid w:val="003230CB"/>
    <w:rsid w:val="00323427"/>
    <w:rsid w:val="00323FE8"/>
    <w:rsid w:val="0032536F"/>
    <w:rsid w:val="003262AD"/>
    <w:rsid w:val="003267F8"/>
    <w:rsid w:val="00326A89"/>
    <w:rsid w:val="00326FF6"/>
    <w:rsid w:val="00327FA4"/>
    <w:rsid w:val="00330368"/>
    <w:rsid w:val="00330B6C"/>
    <w:rsid w:val="00330E22"/>
    <w:rsid w:val="00331B57"/>
    <w:rsid w:val="0033221D"/>
    <w:rsid w:val="003338C5"/>
    <w:rsid w:val="00333FBC"/>
    <w:rsid w:val="003340F7"/>
    <w:rsid w:val="0033528B"/>
    <w:rsid w:val="00335693"/>
    <w:rsid w:val="003362CF"/>
    <w:rsid w:val="00336F61"/>
    <w:rsid w:val="003370F6"/>
    <w:rsid w:val="0033781A"/>
    <w:rsid w:val="003379B2"/>
    <w:rsid w:val="003409C9"/>
    <w:rsid w:val="00341FD7"/>
    <w:rsid w:val="00342569"/>
    <w:rsid w:val="00342C5A"/>
    <w:rsid w:val="00342D26"/>
    <w:rsid w:val="003435F0"/>
    <w:rsid w:val="00345D9D"/>
    <w:rsid w:val="003462CB"/>
    <w:rsid w:val="003463C3"/>
    <w:rsid w:val="003465CB"/>
    <w:rsid w:val="00347E34"/>
    <w:rsid w:val="00351D2B"/>
    <w:rsid w:val="00351D7D"/>
    <w:rsid w:val="00351FB2"/>
    <w:rsid w:val="0035205E"/>
    <w:rsid w:val="003520B6"/>
    <w:rsid w:val="003526DF"/>
    <w:rsid w:val="003533FB"/>
    <w:rsid w:val="003536B4"/>
    <w:rsid w:val="003536C3"/>
    <w:rsid w:val="00353736"/>
    <w:rsid w:val="003543D4"/>
    <w:rsid w:val="00354617"/>
    <w:rsid w:val="00354FB6"/>
    <w:rsid w:val="00354FDC"/>
    <w:rsid w:val="003550B5"/>
    <w:rsid w:val="003553E5"/>
    <w:rsid w:val="00355E87"/>
    <w:rsid w:val="00356692"/>
    <w:rsid w:val="00356C99"/>
    <w:rsid w:val="0035703C"/>
    <w:rsid w:val="00357156"/>
    <w:rsid w:val="00357D4F"/>
    <w:rsid w:val="00357F07"/>
    <w:rsid w:val="00360194"/>
    <w:rsid w:val="00360A85"/>
    <w:rsid w:val="0036191C"/>
    <w:rsid w:val="00361F17"/>
    <w:rsid w:val="00362513"/>
    <w:rsid w:val="003627FA"/>
    <w:rsid w:val="003633FE"/>
    <w:rsid w:val="0036356C"/>
    <w:rsid w:val="00364008"/>
    <w:rsid w:val="00364092"/>
    <w:rsid w:val="00365105"/>
    <w:rsid w:val="00365D89"/>
    <w:rsid w:val="00366657"/>
    <w:rsid w:val="0036698F"/>
    <w:rsid w:val="00366D5D"/>
    <w:rsid w:val="00367836"/>
    <w:rsid w:val="00367DF1"/>
    <w:rsid w:val="00370044"/>
    <w:rsid w:val="00370E27"/>
    <w:rsid w:val="00371167"/>
    <w:rsid w:val="00371F7C"/>
    <w:rsid w:val="00372641"/>
    <w:rsid w:val="00372B0C"/>
    <w:rsid w:val="00372BF2"/>
    <w:rsid w:val="0037362B"/>
    <w:rsid w:val="00373F40"/>
    <w:rsid w:val="003744EF"/>
    <w:rsid w:val="0037458E"/>
    <w:rsid w:val="00374C41"/>
    <w:rsid w:val="00374CEA"/>
    <w:rsid w:val="00375699"/>
    <w:rsid w:val="00375D1C"/>
    <w:rsid w:val="003764A6"/>
    <w:rsid w:val="003770D7"/>
    <w:rsid w:val="00377770"/>
    <w:rsid w:val="00377AC4"/>
    <w:rsid w:val="00377D19"/>
    <w:rsid w:val="00377E90"/>
    <w:rsid w:val="00380024"/>
    <w:rsid w:val="0038012A"/>
    <w:rsid w:val="00380179"/>
    <w:rsid w:val="00380EB4"/>
    <w:rsid w:val="0038115E"/>
    <w:rsid w:val="00381325"/>
    <w:rsid w:val="0038163F"/>
    <w:rsid w:val="00381694"/>
    <w:rsid w:val="003820A4"/>
    <w:rsid w:val="003822EC"/>
    <w:rsid w:val="00382B77"/>
    <w:rsid w:val="00383135"/>
    <w:rsid w:val="003834DF"/>
    <w:rsid w:val="003836DB"/>
    <w:rsid w:val="00383733"/>
    <w:rsid w:val="00383A1D"/>
    <w:rsid w:val="00383F44"/>
    <w:rsid w:val="003844DF"/>
    <w:rsid w:val="0038474F"/>
    <w:rsid w:val="00384832"/>
    <w:rsid w:val="00386450"/>
    <w:rsid w:val="003864B3"/>
    <w:rsid w:val="00386C2F"/>
    <w:rsid w:val="00387E00"/>
    <w:rsid w:val="003906C3"/>
    <w:rsid w:val="0039083E"/>
    <w:rsid w:val="003919A0"/>
    <w:rsid w:val="00391EC4"/>
    <w:rsid w:val="00391F3A"/>
    <w:rsid w:val="0039207E"/>
    <w:rsid w:val="003920E6"/>
    <w:rsid w:val="0039271C"/>
    <w:rsid w:val="00393A20"/>
    <w:rsid w:val="00393B75"/>
    <w:rsid w:val="0039404E"/>
    <w:rsid w:val="00394C8C"/>
    <w:rsid w:val="0039576B"/>
    <w:rsid w:val="00395FC1"/>
    <w:rsid w:val="00396874"/>
    <w:rsid w:val="003969C0"/>
    <w:rsid w:val="0039708D"/>
    <w:rsid w:val="003A01FD"/>
    <w:rsid w:val="003A0561"/>
    <w:rsid w:val="003A05C4"/>
    <w:rsid w:val="003A15C8"/>
    <w:rsid w:val="003A17A7"/>
    <w:rsid w:val="003A1F9F"/>
    <w:rsid w:val="003A1FB9"/>
    <w:rsid w:val="003A204E"/>
    <w:rsid w:val="003A21BA"/>
    <w:rsid w:val="003A2875"/>
    <w:rsid w:val="003A2D70"/>
    <w:rsid w:val="003A31FD"/>
    <w:rsid w:val="003A457F"/>
    <w:rsid w:val="003A5345"/>
    <w:rsid w:val="003A57AF"/>
    <w:rsid w:val="003A59C4"/>
    <w:rsid w:val="003A5C1A"/>
    <w:rsid w:val="003A5D67"/>
    <w:rsid w:val="003A6C77"/>
    <w:rsid w:val="003A7021"/>
    <w:rsid w:val="003A708C"/>
    <w:rsid w:val="003A716B"/>
    <w:rsid w:val="003A775A"/>
    <w:rsid w:val="003A791F"/>
    <w:rsid w:val="003A7AD5"/>
    <w:rsid w:val="003A7BCA"/>
    <w:rsid w:val="003A7E8B"/>
    <w:rsid w:val="003B13E8"/>
    <w:rsid w:val="003B1DBA"/>
    <w:rsid w:val="003B2A24"/>
    <w:rsid w:val="003B2AF9"/>
    <w:rsid w:val="003B3B6D"/>
    <w:rsid w:val="003B3D21"/>
    <w:rsid w:val="003B5BC5"/>
    <w:rsid w:val="003B623F"/>
    <w:rsid w:val="003B6DED"/>
    <w:rsid w:val="003B6E50"/>
    <w:rsid w:val="003B7026"/>
    <w:rsid w:val="003B760B"/>
    <w:rsid w:val="003B7FFC"/>
    <w:rsid w:val="003C0810"/>
    <w:rsid w:val="003C0DA8"/>
    <w:rsid w:val="003C1767"/>
    <w:rsid w:val="003C19EA"/>
    <w:rsid w:val="003C1A85"/>
    <w:rsid w:val="003C1D54"/>
    <w:rsid w:val="003C22C2"/>
    <w:rsid w:val="003C2633"/>
    <w:rsid w:val="003C3868"/>
    <w:rsid w:val="003C429C"/>
    <w:rsid w:val="003C42D8"/>
    <w:rsid w:val="003C4351"/>
    <w:rsid w:val="003C4E13"/>
    <w:rsid w:val="003C5308"/>
    <w:rsid w:val="003C53E1"/>
    <w:rsid w:val="003C562F"/>
    <w:rsid w:val="003C62F3"/>
    <w:rsid w:val="003C6483"/>
    <w:rsid w:val="003C7155"/>
    <w:rsid w:val="003C7207"/>
    <w:rsid w:val="003C772C"/>
    <w:rsid w:val="003C7746"/>
    <w:rsid w:val="003D011B"/>
    <w:rsid w:val="003D0415"/>
    <w:rsid w:val="003D0D97"/>
    <w:rsid w:val="003D17E1"/>
    <w:rsid w:val="003D2AEB"/>
    <w:rsid w:val="003D35DB"/>
    <w:rsid w:val="003D3D39"/>
    <w:rsid w:val="003D46DA"/>
    <w:rsid w:val="003D5542"/>
    <w:rsid w:val="003D60C2"/>
    <w:rsid w:val="003D6293"/>
    <w:rsid w:val="003D68F3"/>
    <w:rsid w:val="003E0091"/>
    <w:rsid w:val="003E077E"/>
    <w:rsid w:val="003E12D6"/>
    <w:rsid w:val="003E1573"/>
    <w:rsid w:val="003E167E"/>
    <w:rsid w:val="003E19AA"/>
    <w:rsid w:val="003E1BD1"/>
    <w:rsid w:val="003E21D0"/>
    <w:rsid w:val="003E24A6"/>
    <w:rsid w:val="003E2E2B"/>
    <w:rsid w:val="003E2E90"/>
    <w:rsid w:val="003E2EE7"/>
    <w:rsid w:val="003E30F2"/>
    <w:rsid w:val="003E37AA"/>
    <w:rsid w:val="003E3A87"/>
    <w:rsid w:val="003E4095"/>
    <w:rsid w:val="003E470B"/>
    <w:rsid w:val="003E4C22"/>
    <w:rsid w:val="003E52DC"/>
    <w:rsid w:val="003E5578"/>
    <w:rsid w:val="003E6094"/>
    <w:rsid w:val="003E6234"/>
    <w:rsid w:val="003E64F3"/>
    <w:rsid w:val="003E726C"/>
    <w:rsid w:val="003E75EF"/>
    <w:rsid w:val="003E7C93"/>
    <w:rsid w:val="003F0F7A"/>
    <w:rsid w:val="003F1140"/>
    <w:rsid w:val="003F1305"/>
    <w:rsid w:val="003F1684"/>
    <w:rsid w:val="003F19B6"/>
    <w:rsid w:val="003F19B9"/>
    <w:rsid w:val="003F23A8"/>
    <w:rsid w:val="003F26B2"/>
    <w:rsid w:val="003F28C9"/>
    <w:rsid w:val="003F38B7"/>
    <w:rsid w:val="003F3B99"/>
    <w:rsid w:val="003F5127"/>
    <w:rsid w:val="003F68E6"/>
    <w:rsid w:val="003F72B4"/>
    <w:rsid w:val="003F7304"/>
    <w:rsid w:val="003F7942"/>
    <w:rsid w:val="003F7ABC"/>
    <w:rsid w:val="0040023F"/>
    <w:rsid w:val="00401397"/>
    <w:rsid w:val="00401A04"/>
    <w:rsid w:val="004023CB"/>
    <w:rsid w:val="0040260D"/>
    <w:rsid w:val="004039E4"/>
    <w:rsid w:val="0040493C"/>
    <w:rsid w:val="00404A3C"/>
    <w:rsid w:val="00404CEC"/>
    <w:rsid w:val="0040555C"/>
    <w:rsid w:val="00405C88"/>
    <w:rsid w:val="00406296"/>
    <w:rsid w:val="004069E2"/>
    <w:rsid w:val="00406B72"/>
    <w:rsid w:val="00407772"/>
    <w:rsid w:val="0040790A"/>
    <w:rsid w:val="00407FC6"/>
    <w:rsid w:val="00410A26"/>
    <w:rsid w:val="00410F1D"/>
    <w:rsid w:val="004112D4"/>
    <w:rsid w:val="00411F90"/>
    <w:rsid w:val="004125DE"/>
    <w:rsid w:val="004127D6"/>
    <w:rsid w:val="0041349E"/>
    <w:rsid w:val="004136A8"/>
    <w:rsid w:val="00414AE0"/>
    <w:rsid w:val="00415B39"/>
    <w:rsid w:val="00416474"/>
    <w:rsid w:val="0041651B"/>
    <w:rsid w:val="004206BB"/>
    <w:rsid w:val="0042137F"/>
    <w:rsid w:val="004227B0"/>
    <w:rsid w:val="00422836"/>
    <w:rsid w:val="004229E2"/>
    <w:rsid w:val="00422A7F"/>
    <w:rsid w:val="00422E89"/>
    <w:rsid w:val="00423374"/>
    <w:rsid w:val="00423BFB"/>
    <w:rsid w:val="00423C68"/>
    <w:rsid w:val="00424DA1"/>
    <w:rsid w:val="00425946"/>
    <w:rsid w:val="00425D3F"/>
    <w:rsid w:val="0042601A"/>
    <w:rsid w:val="00426924"/>
    <w:rsid w:val="00427006"/>
    <w:rsid w:val="004270A3"/>
    <w:rsid w:val="0042723A"/>
    <w:rsid w:val="00427D34"/>
    <w:rsid w:val="00430267"/>
    <w:rsid w:val="004306A7"/>
    <w:rsid w:val="004307EC"/>
    <w:rsid w:val="00431187"/>
    <w:rsid w:val="004317B6"/>
    <w:rsid w:val="00431E35"/>
    <w:rsid w:val="00431FFC"/>
    <w:rsid w:val="004322B1"/>
    <w:rsid w:val="004323F5"/>
    <w:rsid w:val="00432568"/>
    <w:rsid w:val="004328BA"/>
    <w:rsid w:val="00432930"/>
    <w:rsid w:val="00432CCB"/>
    <w:rsid w:val="00434BA2"/>
    <w:rsid w:val="00434BE4"/>
    <w:rsid w:val="004359F2"/>
    <w:rsid w:val="00435D36"/>
    <w:rsid w:val="0043642D"/>
    <w:rsid w:val="004367D4"/>
    <w:rsid w:val="00436944"/>
    <w:rsid w:val="00436A4A"/>
    <w:rsid w:val="00436E56"/>
    <w:rsid w:val="0043723F"/>
    <w:rsid w:val="00437379"/>
    <w:rsid w:val="0044015B"/>
    <w:rsid w:val="00441945"/>
    <w:rsid w:val="00441A5F"/>
    <w:rsid w:val="004421F5"/>
    <w:rsid w:val="004429B5"/>
    <w:rsid w:val="004447DF"/>
    <w:rsid w:val="00444CF6"/>
    <w:rsid w:val="00444E4F"/>
    <w:rsid w:val="00444F8A"/>
    <w:rsid w:val="004455CA"/>
    <w:rsid w:val="00445C1C"/>
    <w:rsid w:val="0044627E"/>
    <w:rsid w:val="0044668E"/>
    <w:rsid w:val="004469A5"/>
    <w:rsid w:val="0044710A"/>
    <w:rsid w:val="00447B98"/>
    <w:rsid w:val="00447BD2"/>
    <w:rsid w:val="00450425"/>
    <w:rsid w:val="00450C03"/>
    <w:rsid w:val="00450D8F"/>
    <w:rsid w:val="0045131D"/>
    <w:rsid w:val="00453403"/>
    <w:rsid w:val="00453F81"/>
    <w:rsid w:val="0045526A"/>
    <w:rsid w:val="0045648E"/>
    <w:rsid w:val="00460032"/>
    <w:rsid w:val="00460B76"/>
    <w:rsid w:val="00460D3C"/>
    <w:rsid w:val="00460F7A"/>
    <w:rsid w:val="004611DF"/>
    <w:rsid w:val="00461744"/>
    <w:rsid w:val="00462261"/>
    <w:rsid w:val="004626BA"/>
    <w:rsid w:val="004635E0"/>
    <w:rsid w:val="00463C48"/>
    <w:rsid w:val="00464C3E"/>
    <w:rsid w:val="0046513C"/>
    <w:rsid w:val="004652A8"/>
    <w:rsid w:val="00465713"/>
    <w:rsid w:val="00465C97"/>
    <w:rsid w:val="00465D0F"/>
    <w:rsid w:val="00466300"/>
    <w:rsid w:val="004677C5"/>
    <w:rsid w:val="00467E18"/>
    <w:rsid w:val="00467F1D"/>
    <w:rsid w:val="00470957"/>
    <w:rsid w:val="00470A8F"/>
    <w:rsid w:val="0047171A"/>
    <w:rsid w:val="00471F6A"/>
    <w:rsid w:val="00472820"/>
    <w:rsid w:val="00472B60"/>
    <w:rsid w:val="004735F6"/>
    <w:rsid w:val="00473963"/>
    <w:rsid w:val="00473A87"/>
    <w:rsid w:val="00473B25"/>
    <w:rsid w:val="00473D8B"/>
    <w:rsid w:val="0047411D"/>
    <w:rsid w:val="0047448A"/>
    <w:rsid w:val="00474639"/>
    <w:rsid w:val="00474F98"/>
    <w:rsid w:val="00475009"/>
    <w:rsid w:val="00475079"/>
    <w:rsid w:val="004763D2"/>
    <w:rsid w:val="00476861"/>
    <w:rsid w:val="00476BE3"/>
    <w:rsid w:val="00476E51"/>
    <w:rsid w:val="00480916"/>
    <w:rsid w:val="00480E0E"/>
    <w:rsid w:val="00480E38"/>
    <w:rsid w:val="00481C7C"/>
    <w:rsid w:val="0048282A"/>
    <w:rsid w:val="00483071"/>
    <w:rsid w:val="004834EF"/>
    <w:rsid w:val="00483A3A"/>
    <w:rsid w:val="00483EF3"/>
    <w:rsid w:val="004853CE"/>
    <w:rsid w:val="004853D1"/>
    <w:rsid w:val="00485440"/>
    <w:rsid w:val="0048573D"/>
    <w:rsid w:val="004857ED"/>
    <w:rsid w:val="00485C10"/>
    <w:rsid w:val="0048636E"/>
    <w:rsid w:val="004871D7"/>
    <w:rsid w:val="00490798"/>
    <w:rsid w:val="00491E90"/>
    <w:rsid w:val="00491EFD"/>
    <w:rsid w:val="00492901"/>
    <w:rsid w:val="00492928"/>
    <w:rsid w:val="00492BCC"/>
    <w:rsid w:val="00493904"/>
    <w:rsid w:val="00494956"/>
    <w:rsid w:val="00494E59"/>
    <w:rsid w:val="00495C65"/>
    <w:rsid w:val="00495F7C"/>
    <w:rsid w:val="00495F9F"/>
    <w:rsid w:val="004967F1"/>
    <w:rsid w:val="00496FF1"/>
    <w:rsid w:val="0049712E"/>
    <w:rsid w:val="00497ED5"/>
    <w:rsid w:val="004A002C"/>
    <w:rsid w:val="004A046A"/>
    <w:rsid w:val="004A0767"/>
    <w:rsid w:val="004A0958"/>
    <w:rsid w:val="004A0A1F"/>
    <w:rsid w:val="004A0F28"/>
    <w:rsid w:val="004A10E6"/>
    <w:rsid w:val="004A14FB"/>
    <w:rsid w:val="004A174E"/>
    <w:rsid w:val="004A19F0"/>
    <w:rsid w:val="004A2549"/>
    <w:rsid w:val="004A2763"/>
    <w:rsid w:val="004A2976"/>
    <w:rsid w:val="004A2A32"/>
    <w:rsid w:val="004A2E5E"/>
    <w:rsid w:val="004A376E"/>
    <w:rsid w:val="004A3966"/>
    <w:rsid w:val="004A3DDD"/>
    <w:rsid w:val="004A4880"/>
    <w:rsid w:val="004A4C49"/>
    <w:rsid w:val="004A4EA2"/>
    <w:rsid w:val="004A5A97"/>
    <w:rsid w:val="004A5E11"/>
    <w:rsid w:val="004A5FAD"/>
    <w:rsid w:val="004A6800"/>
    <w:rsid w:val="004A74E9"/>
    <w:rsid w:val="004B00D3"/>
    <w:rsid w:val="004B2090"/>
    <w:rsid w:val="004B20CC"/>
    <w:rsid w:val="004B31A9"/>
    <w:rsid w:val="004B4248"/>
    <w:rsid w:val="004B441D"/>
    <w:rsid w:val="004B544F"/>
    <w:rsid w:val="004B5E2E"/>
    <w:rsid w:val="004B633C"/>
    <w:rsid w:val="004B636C"/>
    <w:rsid w:val="004C0154"/>
    <w:rsid w:val="004C155D"/>
    <w:rsid w:val="004C1A3D"/>
    <w:rsid w:val="004C2CC1"/>
    <w:rsid w:val="004C3401"/>
    <w:rsid w:val="004C3692"/>
    <w:rsid w:val="004C3A76"/>
    <w:rsid w:val="004C3AD4"/>
    <w:rsid w:val="004C3F6F"/>
    <w:rsid w:val="004C4078"/>
    <w:rsid w:val="004C4828"/>
    <w:rsid w:val="004C53F0"/>
    <w:rsid w:val="004C54A1"/>
    <w:rsid w:val="004C5634"/>
    <w:rsid w:val="004C6570"/>
    <w:rsid w:val="004C6920"/>
    <w:rsid w:val="004C6CF5"/>
    <w:rsid w:val="004C6E30"/>
    <w:rsid w:val="004C7984"/>
    <w:rsid w:val="004C7B32"/>
    <w:rsid w:val="004C7E58"/>
    <w:rsid w:val="004D0061"/>
    <w:rsid w:val="004D0201"/>
    <w:rsid w:val="004D0219"/>
    <w:rsid w:val="004D0268"/>
    <w:rsid w:val="004D0339"/>
    <w:rsid w:val="004D0390"/>
    <w:rsid w:val="004D0AEE"/>
    <w:rsid w:val="004D0C75"/>
    <w:rsid w:val="004D16CF"/>
    <w:rsid w:val="004D1A2C"/>
    <w:rsid w:val="004D2C53"/>
    <w:rsid w:val="004D3AA7"/>
    <w:rsid w:val="004D3F6A"/>
    <w:rsid w:val="004D4375"/>
    <w:rsid w:val="004D4CCF"/>
    <w:rsid w:val="004D6D58"/>
    <w:rsid w:val="004D7211"/>
    <w:rsid w:val="004D7366"/>
    <w:rsid w:val="004D7B56"/>
    <w:rsid w:val="004D7B7C"/>
    <w:rsid w:val="004D7DB3"/>
    <w:rsid w:val="004D7EE6"/>
    <w:rsid w:val="004D7FD8"/>
    <w:rsid w:val="004E0331"/>
    <w:rsid w:val="004E04D0"/>
    <w:rsid w:val="004E0716"/>
    <w:rsid w:val="004E0B4E"/>
    <w:rsid w:val="004E0EC5"/>
    <w:rsid w:val="004E1509"/>
    <w:rsid w:val="004E1584"/>
    <w:rsid w:val="004E19FA"/>
    <w:rsid w:val="004E2D8E"/>
    <w:rsid w:val="004E2E6C"/>
    <w:rsid w:val="004E3900"/>
    <w:rsid w:val="004E47F7"/>
    <w:rsid w:val="004E4F03"/>
    <w:rsid w:val="004E5407"/>
    <w:rsid w:val="004E5813"/>
    <w:rsid w:val="004E5B89"/>
    <w:rsid w:val="004E5C07"/>
    <w:rsid w:val="004E5E12"/>
    <w:rsid w:val="004E6265"/>
    <w:rsid w:val="004E62F1"/>
    <w:rsid w:val="004E6409"/>
    <w:rsid w:val="004E696B"/>
    <w:rsid w:val="004E6D55"/>
    <w:rsid w:val="004E7510"/>
    <w:rsid w:val="004E7736"/>
    <w:rsid w:val="004E7A11"/>
    <w:rsid w:val="004F029B"/>
    <w:rsid w:val="004F0965"/>
    <w:rsid w:val="004F09F3"/>
    <w:rsid w:val="004F1331"/>
    <w:rsid w:val="004F181E"/>
    <w:rsid w:val="004F1A22"/>
    <w:rsid w:val="004F1BEE"/>
    <w:rsid w:val="004F21D3"/>
    <w:rsid w:val="004F2405"/>
    <w:rsid w:val="004F2669"/>
    <w:rsid w:val="004F2A8D"/>
    <w:rsid w:val="004F2EEE"/>
    <w:rsid w:val="004F2FF1"/>
    <w:rsid w:val="004F31C7"/>
    <w:rsid w:val="004F3292"/>
    <w:rsid w:val="004F33C8"/>
    <w:rsid w:val="004F361F"/>
    <w:rsid w:val="004F3723"/>
    <w:rsid w:val="004F3E14"/>
    <w:rsid w:val="004F4130"/>
    <w:rsid w:val="004F45AA"/>
    <w:rsid w:val="004F4631"/>
    <w:rsid w:val="004F5524"/>
    <w:rsid w:val="004F576D"/>
    <w:rsid w:val="004F598D"/>
    <w:rsid w:val="004F599E"/>
    <w:rsid w:val="004F5CA1"/>
    <w:rsid w:val="004F5D23"/>
    <w:rsid w:val="004F601B"/>
    <w:rsid w:val="004F63F4"/>
    <w:rsid w:val="004F65A6"/>
    <w:rsid w:val="004F6768"/>
    <w:rsid w:val="004F70BA"/>
    <w:rsid w:val="004F746A"/>
    <w:rsid w:val="004F7680"/>
    <w:rsid w:val="004F7FE7"/>
    <w:rsid w:val="0050021E"/>
    <w:rsid w:val="005002C9"/>
    <w:rsid w:val="00500394"/>
    <w:rsid w:val="00500925"/>
    <w:rsid w:val="00500B4B"/>
    <w:rsid w:val="00501D53"/>
    <w:rsid w:val="00501E1C"/>
    <w:rsid w:val="00502C26"/>
    <w:rsid w:val="00502D5B"/>
    <w:rsid w:val="00503099"/>
    <w:rsid w:val="00504D0F"/>
    <w:rsid w:val="0050541A"/>
    <w:rsid w:val="00505AA5"/>
    <w:rsid w:val="00506442"/>
    <w:rsid w:val="0050686E"/>
    <w:rsid w:val="00506D74"/>
    <w:rsid w:val="00506EBD"/>
    <w:rsid w:val="005076CD"/>
    <w:rsid w:val="0051025D"/>
    <w:rsid w:val="005103D3"/>
    <w:rsid w:val="005107AB"/>
    <w:rsid w:val="0051200D"/>
    <w:rsid w:val="00512378"/>
    <w:rsid w:val="00512386"/>
    <w:rsid w:val="0051269D"/>
    <w:rsid w:val="005135D5"/>
    <w:rsid w:val="00513679"/>
    <w:rsid w:val="00513810"/>
    <w:rsid w:val="0051406B"/>
    <w:rsid w:val="005149FF"/>
    <w:rsid w:val="00514A15"/>
    <w:rsid w:val="00514DE8"/>
    <w:rsid w:val="00515537"/>
    <w:rsid w:val="00515B73"/>
    <w:rsid w:val="00516A71"/>
    <w:rsid w:val="00517287"/>
    <w:rsid w:val="005205A9"/>
    <w:rsid w:val="005206D7"/>
    <w:rsid w:val="005209D5"/>
    <w:rsid w:val="00520D71"/>
    <w:rsid w:val="00521867"/>
    <w:rsid w:val="00521F14"/>
    <w:rsid w:val="00521FF7"/>
    <w:rsid w:val="005223E0"/>
    <w:rsid w:val="0052270A"/>
    <w:rsid w:val="00522A20"/>
    <w:rsid w:val="00523115"/>
    <w:rsid w:val="00524538"/>
    <w:rsid w:val="005249C8"/>
    <w:rsid w:val="005253B9"/>
    <w:rsid w:val="005256D2"/>
    <w:rsid w:val="0052649B"/>
    <w:rsid w:val="00527047"/>
    <w:rsid w:val="00527052"/>
    <w:rsid w:val="005270E9"/>
    <w:rsid w:val="00527F3A"/>
    <w:rsid w:val="0053068B"/>
    <w:rsid w:val="00530805"/>
    <w:rsid w:val="0053192E"/>
    <w:rsid w:val="00531983"/>
    <w:rsid w:val="00533F9D"/>
    <w:rsid w:val="005346B2"/>
    <w:rsid w:val="0053482C"/>
    <w:rsid w:val="00535F9D"/>
    <w:rsid w:val="00536288"/>
    <w:rsid w:val="0053689B"/>
    <w:rsid w:val="00536A3C"/>
    <w:rsid w:val="00536D88"/>
    <w:rsid w:val="0053711E"/>
    <w:rsid w:val="00540B0E"/>
    <w:rsid w:val="005415D7"/>
    <w:rsid w:val="00541D0E"/>
    <w:rsid w:val="00541E37"/>
    <w:rsid w:val="00542250"/>
    <w:rsid w:val="0054260E"/>
    <w:rsid w:val="00542B98"/>
    <w:rsid w:val="00542C47"/>
    <w:rsid w:val="00542ED3"/>
    <w:rsid w:val="00543228"/>
    <w:rsid w:val="00543B3A"/>
    <w:rsid w:val="0054470D"/>
    <w:rsid w:val="00544A84"/>
    <w:rsid w:val="00545F4F"/>
    <w:rsid w:val="00545FAA"/>
    <w:rsid w:val="00546283"/>
    <w:rsid w:val="00546942"/>
    <w:rsid w:val="00546AB8"/>
    <w:rsid w:val="005476F9"/>
    <w:rsid w:val="00547784"/>
    <w:rsid w:val="005479C8"/>
    <w:rsid w:val="00547D65"/>
    <w:rsid w:val="0055014B"/>
    <w:rsid w:val="00550438"/>
    <w:rsid w:val="005509A1"/>
    <w:rsid w:val="00550C84"/>
    <w:rsid w:val="00550EF8"/>
    <w:rsid w:val="00553186"/>
    <w:rsid w:val="005544B1"/>
    <w:rsid w:val="005545E1"/>
    <w:rsid w:val="00555D29"/>
    <w:rsid w:val="005566CA"/>
    <w:rsid w:val="00556CDA"/>
    <w:rsid w:val="00556D47"/>
    <w:rsid w:val="00557D45"/>
    <w:rsid w:val="0056032A"/>
    <w:rsid w:val="005609BA"/>
    <w:rsid w:val="00560AC0"/>
    <w:rsid w:val="0056124A"/>
    <w:rsid w:val="00561336"/>
    <w:rsid w:val="00561D9A"/>
    <w:rsid w:val="00561FE0"/>
    <w:rsid w:val="00562962"/>
    <w:rsid w:val="00562A41"/>
    <w:rsid w:val="00562BB5"/>
    <w:rsid w:val="00563AED"/>
    <w:rsid w:val="00563DE6"/>
    <w:rsid w:val="00565177"/>
    <w:rsid w:val="005652CB"/>
    <w:rsid w:val="00565A21"/>
    <w:rsid w:val="00566CAA"/>
    <w:rsid w:val="005672B0"/>
    <w:rsid w:val="00567722"/>
    <w:rsid w:val="00567EE7"/>
    <w:rsid w:val="005700B0"/>
    <w:rsid w:val="00570150"/>
    <w:rsid w:val="005705AA"/>
    <w:rsid w:val="005707BE"/>
    <w:rsid w:val="00570E34"/>
    <w:rsid w:val="00571624"/>
    <w:rsid w:val="005718B0"/>
    <w:rsid w:val="00571E2B"/>
    <w:rsid w:val="00572586"/>
    <w:rsid w:val="00572650"/>
    <w:rsid w:val="00572AD2"/>
    <w:rsid w:val="00572D7B"/>
    <w:rsid w:val="0057343E"/>
    <w:rsid w:val="00573582"/>
    <w:rsid w:val="00573A87"/>
    <w:rsid w:val="00573E4A"/>
    <w:rsid w:val="00574623"/>
    <w:rsid w:val="00574930"/>
    <w:rsid w:val="00574C87"/>
    <w:rsid w:val="005750DC"/>
    <w:rsid w:val="00575AA2"/>
    <w:rsid w:val="00575C2E"/>
    <w:rsid w:val="00576833"/>
    <w:rsid w:val="0057760B"/>
    <w:rsid w:val="0058072C"/>
    <w:rsid w:val="005812D9"/>
    <w:rsid w:val="0058161C"/>
    <w:rsid w:val="005817FB"/>
    <w:rsid w:val="00581987"/>
    <w:rsid w:val="00581B7D"/>
    <w:rsid w:val="0058220A"/>
    <w:rsid w:val="0058244B"/>
    <w:rsid w:val="005835CE"/>
    <w:rsid w:val="00583D13"/>
    <w:rsid w:val="00584525"/>
    <w:rsid w:val="00584C43"/>
    <w:rsid w:val="005857A0"/>
    <w:rsid w:val="00585ADF"/>
    <w:rsid w:val="00585E51"/>
    <w:rsid w:val="005860E3"/>
    <w:rsid w:val="00590BD0"/>
    <w:rsid w:val="00591FAB"/>
    <w:rsid w:val="00592022"/>
    <w:rsid w:val="0059221E"/>
    <w:rsid w:val="00593E56"/>
    <w:rsid w:val="00594F10"/>
    <w:rsid w:val="00594F32"/>
    <w:rsid w:val="00595515"/>
    <w:rsid w:val="005A09CB"/>
    <w:rsid w:val="005A0CF9"/>
    <w:rsid w:val="005A0D31"/>
    <w:rsid w:val="005A1536"/>
    <w:rsid w:val="005A22BA"/>
    <w:rsid w:val="005A348F"/>
    <w:rsid w:val="005A3518"/>
    <w:rsid w:val="005A360F"/>
    <w:rsid w:val="005A3C41"/>
    <w:rsid w:val="005A40FF"/>
    <w:rsid w:val="005A4D34"/>
    <w:rsid w:val="005A56CB"/>
    <w:rsid w:val="005A5A27"/>
    <w:rsid w:val="005A6B26"/>
    <w:rsid w:val="005A6B7B"/>
    <w:rsid w:val="005A6C2A"/>
    <w:rsid w:val="005A724D"/>
    <w:rsid w:val="005A729D"/>
    <w:rsid w:val="005B0205"/>
    <w:rsid w:val="005B0DE6"/>
    <w:rsid w:val="005B0E93"/>
    <w:rsid w:val="005B1AE1"/>
    <w:rsid w:val="005B1C49"/>
    <w:rsid w:val="005B2F01"/>
    <w:rsid w:val="005B2F67"/>
    <w:rsid w:val="005B3209"/>
    <w:rsid w:val="005B3393"/>
    <w:rsid w:val="005B3515"/>
    <w:rsid w:val="005B3CBD"/>
    <w:rsid w:val="005B64B0"/>
    <w:rsid w:val="005B6894"/>
    <w:rsid w:val="005C027C"/>
    <w:rsid w:val="005C0F48"/>
    <w:rsid w:val="005C1B7D"/>
    <w:rsid w:val="005C2612"/>
    <w:rsid w:val="005C2EC0"/>
    <w:rsid w:val="005C4012"/>
    <w:rsid w:val="005C411F"/>
    <w:rsid w:val="005C5DCD"/>
    <w:rsid w:val="005C63ED"/>
    <w:rsid w:val="005C6447"/>
    <w:rsid w:val="005C65DD"/>
    <w:rsid w:val="005C6614"/>
    <w:rsid w:val="005C67BB"/>
    <w:rsid w:val="005C68AE"/>
    <w:rsid w:val="005C6D14"/>
    <w:rsid w:val="005C72A8"/>
    <w:rsid w:val="005C72F8"/>
    <w:rsid w:val="005C7D66"/>
    <w:rsid w:val="005D0069"/>
    <w:rsid w:val="005D0190"/>
    <w:rsid w:val="005D080B"/>
    <w:rsid w:val="005D1845"/>
    <w:rsid w:val="005D2364"/>
    <w:rsid w:val="005D3185"/>
    <w:rsid w:val="005D3AD1"/>
    <w:rsid w:val="005D3C61"/>
    <w:rsid w:val="005D3D32"/>
    <w:rsid w:val="005D4770"/>
    <w:rsid w:val="005D49A3"/>
    <w:rsid w:val="005D7A78"/>
    <w:rsid w:val="005E1580"/>
    <w:rsid w:val="005E1635"/>
    <w:rsid w:val="005E1EDB"/>
    <w:rsid w:val="005E1F42"/>
    <w:rsid w:val="005E2285"/>
    <w:rsid w:val="005E2817"/>
    <w:rsid w:val="005E29A2"/>
    <w:rsid w:val="005E304E"/>
    <w:rsid w:val="005E370A"/>
    <w:rsid w:val="005E3FF7"/>
    <w:rsid w:val="005E50A9"/>
    <w:rsid w:val="005E50D5"/>
    <w:rsid w:val="005E520C"/>
    <w:rsid w:val="005E55E6"/>
    <w:rsid w:val="005E5733"/>
    <w:rsid w:val="005E5897"/>
    <w:rsid w:val="005E5CBA"/>
    <w:rsid w:val="005E6143"/>
    <w:rsid w:val="005E7A82"/>
    <w:rsid w:val="005F00B1"/>
    <w:rsid w:val="005F0DE4"/>
    <w:rsid w:val="005F1255"/>
    <w:rsid w:val="005F1930"/>
    <w:rsid w:val="005F2B71"/>
    <w:rsid w:val="005F373A"/>
    <w:rsid w:val="005F47DE"/>
    <w:rsid w:val="005F4A7C"/>
    <w:rsid w:val="005F5AB2"/>
    <w:rsid w:val="005F6F61"/>
    <w:rsid w:val="005F7636"/>
    <w:rsid w:val="006009A9"/>
    <w:rsid w:val="00600BFB"/>
    <w:rsid w:val="00601B40"/>
    <w:rsid w:val="00602383"/>
    <w:rsid w:val="006033AA"/>
    <w:rsid w:val="006041C4"/>
    <w:rsid w:val="006058DD"/>
    <w:rsid w:val="0060614E"/>
    <w:rsid w:val="006067EA"/>
    <w:rsid w:val="00607465"/>
    <w:rsid w:val="006076F8"/>
    <w:rsid w:val="0060787B"/>
    <w:rsid w:val="00607AF9"/>
    <w:rsid w:val="00607E60"/>
    <w:rsid w:val="00607FFD"/>
    <w:rsid w:val="006100F8"/>
    <w:rsid w:val="006111D4"/>
    <w:rsid w:val="00611397"/>
    <w:rsid w:val="0061191C"/>
    <w:rsid w:val="00611AAB"/>
    <w:rsid w:val="00613120"/>
    <w:rsid w:val="00613921"/>
    <w:rsid w:val="00613D8E"/>
    <w:rsid w:val="00613E5B"/>
    <w:rsid w:val="00613F40"/>
    <w:rsid w:val="00614B1B"/>
    <w:rsid w:val="00614D64"/>
    <w:rsid w:val="00615383"/>
    <w:rsid w:val="00615ECE"/>
    <w:rsid w:val="00617158"/>
    <w:rsid w:val="006173A6"/>
    <w:rsid w:val="006174F8"/>
    <w:rsid w:val="00617D7A"/>
    <w:rsid w:val="006219E1"/>
    <w:rsid w:val="00621DBA"/>
    <w:rsid w:val="00621DC3"/>
    <w:rsid w:val="00622150"/>
    <w:rsid w:val="00622A90"/>
    <w:rsid w:val="00622DF3"/>
    <w:rsid w:val="00622EBF"/>
    <w:rsid w:val="00622FBF"/>
    <w:rsid w:val="00623367"/>
    <w:rsid w:val="00623605"/>
    <w:rsid w:val="006245E6"/>
    <w:rsid w:val="00624B30"/>
    <w:rsid w:val="00624FCC"/>
    <w:rsid w:val="0062527B"/>
    <w:rsid w:val="006260BE"/>
    <w:rsid w:val="006263AB"/>
    <w:rsid w:val="00627308"/>
    <w:rsid w:val="00627450"/>
    <w:rsid w:val="00627B92"/>
    <w:rsid w:val="0063020F"/>
    <w:rsid w:val="00630287"/>
    <w:rsid w:val="00630604"/>
    <w:rsid w:val="00630C38"/>
    <w:rsid w:val="00631093"/>
    <w:rsid w:val="006315EB"/>
    <w:rsid w:val="00631B94"/>
    <w:rsid w:val="006330F5"/>
    <w:rsid w:val="006331D9"/>
    <w:rsid w:val="006334C1"/>
    <w:rsid w:val="00633E41"/>
    <w:rsid w:val="0063408D"/>
    <w:rsid w:val="0063448D"/>
    <w:rsid w:val="00634BF9"/>
    <w:rsid w:val="00635124"/>
    <w:rsid w:val="006359E6"/>
    <w:rsid w:val="00635CBB"/>
    <w:rsid w:val="00635E7C"/>
    <w:rsid w:val="00636031"/>
    <w:rsid w:val="00636B13"/>
    <w:rsid w:val="006378E6"/>
    <w:rsid w:val="00637B80"/>
    <w:rsid w:val="00637CD8"/>
    <w:rsid w:val="00637E1C"/>
    <w:rsid w:val="00640A8C"/>
    <w:rsid w:val="00640C20"/>
    <w:rsid w:val="00641360"/>
    <w:rsid w:val="0064162F"/>
    <w:rsid w:val="006416B7"/>
    <w:rsid w:val="006421E9"/>
    <w:rsid w:val="006427ED"/>
    <w:rsid w:val="006431F8"/>
    <w:rsid w:val="00643810"/>
    <w:rsid w:val="0064398D"/>
    <w:rsid w:val="00643B1E"/>
    <w:rsid w:val="00643D9B"/>
    <w:rsid w:val="00643DB8"/>
    <w:rsid w:val="00643E9F"/>
    <w:rsid w:val="00645425"/>
    <w:rsid w:val="006457C9"/>
    <w:rsid w:val="00646616"/>
    <w:rsid w:val="0064680D"/>
    <w:rsid w:val="006470B8"/>
    <w:rsid w:val="006470CF"/>
    <w:rsid w:val="00647148"/>
    <w:rsid w:val="00647562"/>
    <w:rsid w:val="0064788C"/>
    <w:rsid w:val="00647E81"/>
    <w:rsid w:val="0065042E"/>
    <w:rsid w:val="00650E7C"/>
    <w:rsid w:val="00651113"/>
    <w:rsid w:val="006512C4"/>
    <w:rsid w:val="00651306"/>
    <w:rsid w:val="006518BF"/>
    <w:rsid w:val="00651F7F"/>
    <w:rsid w:val="006524F8"/>
    <w:rsid w:val="0065293D"/>
    <w:rsid w:val="00652AA2"/>
    <w:rsid w:val="00652E16"/>
    <w:rsid w:val="00652E97"/>
    <w:rsid w:val="0065426B"/>
    <w:rsid w:val="00654B26"/>
    <w:rsid w:val="00654E2B"/>
    <w:rsid w:val="00654EB5"/>
    <w:rsid w:val="00655D4A"/>
    <w:rsid w:val="006567DD"/>
    <w:rsid w:val="00656AA9"/>
    <w:rsid w:val="0065714E"/>
    <w:rsid w:val="006613DB"/>
    <w:rsid w:val="006615CB"/>
    <w:rsid w:val="00661B11"/>
    <w:rsid w:val="00661D7E"/>
    <w:rsid w:val="006628BB"/>
    <w:rsid w:val="00662D40"/>
    <w:rsid w:val="00662E9E"/>
    <w:rsid w:val="0066302C"/>
    <w:rsid w:val="0066364D"/>
    <w:rsid w:val="006642FB"/>
    <w:rsid w:val="00664663"/>
    <w:rsid w:val="006649D6"/>
    <w:rsid w:val="00664A58"/>
    <w:rsid w:val="006651A7"/>
    <w:rsid w:val="006651DF"/>
    <w:rsid w:val="006656F5"/>
    <w:rsid w:val="006659DA"/>
    <w:rsid w:val="00665E9C"/>
    <w:rsid w:val="00666A19"/>
    <w:rsid w:val="00666DF4"/>
    <w:rsid w:val="00667A4A"/>
    <w:rsid w:val="006701A7"/>
    <w:rsid w:val="006710A0"/>
    <w:rsid w:val="00671121"/>
    <w:rsid w:val="006718C8"/>
    <w:rsid w:val="006718CE"/>
    <w:rsid w:val="00671A15"/>
    <w:rsid w:val="00671CEA"/>
    <w:rsid w:val="00672692"/>
    <w:rsid w:val="00672A37"/>
    <w:rsid w:val="0067315D"/>
    <w:rsid w:val="0067438E"/>
    <w:rsid w:val="00675087"/>
    <w:rsid w:val="006753EE"/>
    <w:rsid w:val="00675BE1"/>
    <w:rsid w:val="0067626B"/>
    <w:rsid w:val="0067627F"/>
    <w:rsid w:val="006763DD"/>
    <w:rsid w:val="00676F22"/>
    <w:rsid w:val="0067733A"/>
    <w:rsid w:val="0067745E"/>
    <w:rsid w:val="006774A4"/>
    <w:rsid w:val="006806F1"/>
    <w:rsid w:val="00680846"/>
    <w:rsid w:val="00680888"/>
    <w:rsid w:val="00681586"/>
    <w:rsid w:val="00681958"/>
    <w:rsid w:val="00681CD1"/>
    <w:rsid w:val="00681D2A"/>
    <w:rsid w:val="0068237F"/>
    <w:rsid w:val="006833E5"/>
    <w:rsid w:val="00683627"/>
    <w:rsid w:val="00683E99"/>
    <w:rsid w:val="0068410C"/>
    <w:rsid w:val="00684883"/>
    <w:rsid w:val="006852F2"/>
    <w:rsid w:val="0068685B"/>
    <w:rsid w:val="006871E6"/>
    <w:rsid w:val="0068748B"/>
    <w:rsid w:val="006876A3"/>
    <w:rsid w:val="00687915"/>
    <w:rsid w:val="00687E85"/>
    <w:rsid w:val="00690448"/>
    <w:rsid w:val="00690774"/>
    <w:rsid w:val="0069087A"/>
    <w:rsid w:val="00691DE0"/>
    <w:rsid w:val="0069234B"/>
    <w:rsid w:val="00692DE0"/>
    <w:rsid w:val="00692E27"/>
    <w:rsid w:val="00693398"/>
    <w:rsid w:val="0069368D"/>
    <w:rsid w:val="00693C78"/>
    <w:rsid w:val="00694688"/>
    <w:rsid w:val="00695132"/>
    <w:rsid w:val="00695705"/>
    <w:rsid w:val="00695CC2"/>
    <w:rsid w:val="00695D37"/>
    <w:rsid w:val="006960A3"/>
    <w:rsid w:val="006961AC"/>
    <w:rsid w:val="00696485"/>
    <w:rsid w:val="0069715E"/>
    <w:rsid w:val="00697CCC"/>
    <w:rsid w:val="00697F4A"/>
    <w:rsid w:val="006A0678"/>
    <w:rsid w:val="006A0AF2"/>
    <w:rsid w:val="006A0DA1"/>
    <w:rsid w:val="006A1D1D"/>
    <w:rsid w:val="006A37D6"/>
    <w:rsid w:val="006A39D0"/>
    <w:rsid w:val="006A4111"/>
    <w:rsid w:val="006A49C8"/>
    <w:rsid w:val="006A4F79"/>
    <w:rsid w:val="006A58EC"/>
    <w:rsid w:val="006A5F9A"/>
    <w:rsid w:val="006A6A8F"/>
    <w:rsid w:val="006A6ADA"/>
    <w:rsid w:val="006A7944"/>
    <w:rsid w:val="006A7D98"/>
    <w:rsid w:val="006A7E32"/>
    <w:rsid w:val="006B0361"/>
    <w:rsid w:val="006B08FC"/>
    <w:rsid w:val="006B0E14"/>
    <w:rsid w:val="006B0E5A"/>
    <w:rsid w:val="006B1E47"/>
    <w:rsid w:val="006B2AB8"/>
    <w:rsid w:val="006B2ACE"/>
    <w:rsid w:val="006B2ADB"/>
    <w:rsid w:val="006B2D79"/>
    <w:rsid w:val="006B2E9A"/>
    <w:rsid w:val="006B3696"/>
    <w:rsid w:val="006B3EB2"/>
    <w:rsid w:val="006B4945"/>
    <w:rsid w:val="006B4CC8"/>
    <w:rsid w:val="006B4EF2"/>
    <w:rsid w:val="006B5E4E"/>
    <w:rsid w:val="006B5FA8"/>
    <w:rsid w:val="006B6A69"/>
    <w:rsid w:val="006B7485"/>
    <w:rsid w:val="006B7541"/>
    <w:rsid w:val="006B77EE"/>
    <w:rsid w:val="006C1320"/>
    <w:rsid w:val="006C1362"/>
    <w:rsid w:val="006C1A2B"/>
    <w:rsid w:val="006C3788"/>
    <w:rsid w:val="006C3E66"/>
    <w:rsid w:val="006C4213"/>
    <w:rsid w:val="006C4396"/>
    <w:rsid w:val="006C464B"/>
    <w:rsid w:val="006C48A0"/>
    <w:rsid w:val="006C4D11"/>
    <w:rsid w:val="006C582E"/>
    <w:rsid w:val="006C5B09"/>
    <w:rsid w:val="006C6499"/>
    <w:rsid w:val="006C6A28"/>
    <w:rsid w:val="006C7C01"/>
    <w:rsid w:val="006D00C5"/>
    <w:rsid w:val="006D01FF"/>
    <w:rsid w:val="006D0622"/>
    <w:rsid w:val="006D0BE6"/>
    <w:rsid w:val="006D0EC2"/>
    <w:rsid w:val="006D12D3"/>
    <w:rsid w:val="006D12D9"/>
    <w:rsid w:val="006D1411"/>
    <w:rsid w:val="006D154E"/>
    <w:rsid w:val="006D1AB9"/>
    <w:rsid w:val="006D2D84"/>
    <w:rsid w:val="006D321F"/>
    <w:rsid w:val="006D32F7"/>
    <w:rsid w:val="006D396E"/>
    <w:rsid w:val="006D3C9C"/>
    <w:rsid w:val="006D5FCF"/>
    <w:rsid w:val="006D61AC"/>
    <w:rsid w:val="006D6651"/>
    <w:rsid w:val="006D68D8"/>
    <w:rsid w:val="006D7DE7"/>
    <w:rsid w:val="006E018C"/>
    <w:rsid w:val="006E12A3"/>
    <w:rsid w:val="006E1578"/>
    <w:rsid w:val="006E1808"/>
    <w:rsid w:val="006E1AD5"/>
    <w:rsid w:val="006E35AA"/>
    <w:rsid w:val="006E3984"/>
    <w:rsid w:val="006E4425"/>
    <w:rsid w:val="006E45FC"/>
    <w:rsid w:val="006E4923"/>
    <w:rsid w:val="006E50C3"/>
    <w:rsid w:val="006E5AA0"/>
    <w:rsid w:val="006E608E"/>
    <w:rsid w:val="006E62FE"/>
    <w:rsid w:val="006E6CB0"/>
    <w:rsid w:val="006E7E7E"/>
    <w:rsid w:val="006E7FB6"/>
    <w:rsid w:val="006F0634"/>
    <w:rsid w:val="006F18A9"/>
    <w:rsid w:val="006F2FDD"/>
    <w:rsid w:val="006F30A2"/>
    <w:rsid w:val="006F341A"/>
    <w:rsid w:val="006F34D2"/>
    <w:rsid w:val="006F3B7B"/>
    <w:rsid w:val="006F4175"/>
    <w:rsid w:val="006F527C"/>
    <w:rsid w:val="006F5E21"/>
    <w:rsid w:val="006F620E"/>
    <w:rsid w:val="006F6469"/>
    <w:rsid w:val="006F6B4C"/>
    <w:rsid w:val="006F7063"/>
    <w:rsid w:val="006F7AF5"/>
    <w:rsid w:val="007000C8"/>
    <w:rsid w:val="00701F75"/>
    <w:rsid w:val="007024F4"/>
    <w:rsid w:val="0070304D"/>
    <w:rsid w:val="00703E0E"/>
    <w:rsid w:val="00703F56"/>
    <w:rsid w:val="00704059"/>
    <w:rsid w:val="007042A0"/>
    <w:rsid w:val="007042D9"/>
    <w:rsid w:val="00704D33"/>
    <w:rsid w:val="00704EAD"/>
    <w:rsid w:val="00704F15"/>
    <w:rsid w:val="00705117"/>
    <w:rsid w:val="007051AB"/>
    <w:rsid w:val="00705629"/>
    <w:rsid w:val="00705921"/>
    <w:rsid w:val="007060B6"/>
    <w:rsid w:val="0070679F"/>
    <w:rsid w:val="00706D1D"/>
    <w:rsid w:val="0070780C"/>
    <w:rsid w:val="0071108B"/>
    <w:rsid w:val="0071219D"/>
    <w:rsid w:val="00712C46"/>
    <w:rsid w:val="00713096"/>
    <w:rsid w:val="007130E6"/>
    <w:rsid w:val="007137AF"/>
    <w:rsid w:val="007142C2"/>
    <w:rsid w:val="00714954"/>
    <w:rsid w:val="00714A1C"/>
    <w:rsid w:val="00714C08"/>
    <w:rsid w:val="00714E7C"/>
    <w:rsid w:val="00714EFC"/>
    <w:rsid w:val="00715558"/>
    <w:rsid w:val="007159D6"/>
    <w:rsid w:val="00715BF0"/>
    <w:rsid w:val="00715C43"/>
    <w:rsid w:val="0071668A"/>
    <w:rsid w:val="00716E3A"/>
    <w:rsid w:val="00717894"/>
    <w:rsid w:val="00717F28"/>
    <w:rsid w:val="007204B6"/>
    <w:rsid w:val="007205CD"/>
    <w:rsid w:val="007218A8"/>
    <w:rsid w:val="007223FC"/>
    <w:rsid w:val="00722869"/>
    <w:rsid w:val="00722944"/>
    <w:rsid w:val="00722E4E"/>
    <w:rsid w:val="0072464F"/>
    <w:rsid w:val="007259B0"/>
    <w:rsid w:val="00725E74"/>
    <w:rsid w:val="00726155"/>
    <w:rsid w:val="00726197"/>
    <w:rsid w:val="007261AD"/>
    <w:rsid w:val="00726870"/>
    <w:rsid w:val="00726940"/>
    <w:rsid w:val="007273EA"/>
    <w:rsid w:val="007279B5"/>
    <w:rsid w:val="007305F4"/>
    <w:rsid w:val="00730B27"/>
    <w:rsid w:val="00730C02"/>
    <w:rsid w:val="00731579"/>
    <w:rsid w:val="00731C2F"/>
    <w:rsid w:val="0073363F"/>
    <w:rsid w:val="00734743"/>
    <w:rsid w:val="00734985"/>
    <w:rsid w:val="00735567"/>
    <w:rsid w:val="007357D2"/>
    <w:rsid w:val="007358BE"/>
    <w:rsid w:val="00735DD8"/>
    <w:rsid w:val="00736171"/>
    <w:rsid w:val="007365AA"/>
    <w:rsid w:val="0073662E"/>
    <w:rsid w:val="00736BF4"/>
    <w:rsid w:val="00736F01"/>
    <w:rsid w:val="0073700E"/>
    <w:rsid w:val="0073716A"/>
    <w:rsid w:val="00737248"/>
    <w:rsid w:val="00737492"/>
    <w:rsid w:val="00737C2F"/>
    <w:rsid w:val="00737F30"/>
    <w:rsid w:val="0074005A"/>
    <w:rsid w:val="00740E1A"/>
    <w:rsid w:val="00740FAF"/>
    <w:rsid w:val="00740FD6"/>
    <w:rsid w:val="007416C1"/>
    <w:rsid w:val="007429DB"/>
    <w:rsid w:val="00742A6D"/>
    <w:rsid w:val="00743FBE"/>
    <w:rsid w:val="0074447F"/>
    <w:rsid w:val="00744762"/>
    <w:rsid w:val="00744A3C"/>
    <w:rsid w:val="00744DDE"/>
    <w:rsid w:val="00745059"/>
    <w:rsid w:val="007455E9"/>
    <w:rsid w:val="00745D0E"/>
    <w:rsid w:val="00746A3D"/>
    <w:rsid w:val="007477B8"/>
    <w:rsid w:val="007479BD"/>
    <w:rsid w:val="00747F65"/>
    <w:rsid w:val="0075016F"/>
    <w:rsid w:val="00750385"/>
    <w:rsid w:val="007503AE"/>
    <w:rsid w:val="00750501"/>
    <w:rsid w:val="007515E5"/>
    <w:rsid w:val="007523B2"/>
    <w:rsid w:val="00752FD3"/>
    <w:rsid w:val="00753203"/>
    <w:rsid w:val="0075364C"/>
    <w:rsid w:val="00753B48"/>
    <w:rsid w:val="00753B91"/>
    <w:rsid w:val="00753F10"/>
    <w:rsid w:val="007544AC"/>
    <w:rsid w:val="007547DC"/>
    <w:rsid w:val="007552F3"/>
    <w:rsid w:val="007559B6"/>
    <w:rsid w:val="00755DBD"/>
    <w:rsid w:val="00756459"/>
    <w:rsid w:val="007578F2"/>
    <w:rsid w:val="00757D56"/>
    <w:rsid w:val="00757DDB"/>
    <w:rsid w:val="00757E8F"/>
    <w:rsid w:val="00760DD0"/>
    <w:rsid w:val="00761033"/>
    <w:rsid w:val="00761218"/>
    <w:rsid w:val="00761883"/>
    <w:rsid w:val="00761B70"/>
    <w:rsid w:val="00763846"/>
    <w:rsid w:val="0076388B"/>
    <w:rsid w:val="00763BDD"/>
    <w:rsid w:val="00764505"/>
    <w:rsid w:val="007647F2"/>
    <w:rsid w:val="00764ADB"/>
    <w:rsid w:val="007654DC"/>
    <w:rsid w:val="00765FA2"/>
    <w:rsid w:val="00765FF5"/>
    <w:rsid w:val="007661C1"/>
    <w:rsid w:val="0076640E"/>
    <w:rsid w:val="00766849"/>
    <w:rsid w:val="00766986"/>
    <w:rsid w:val="00767524"/>
    <w:rsid w:val="00770AEC"/>
    <w:rsid w:val="00770CAB"/>
    <w:rsid w:val="00770CDE"/>
    <w:rsid w:val="0077110C"/>
    <w:rsid w:val="00771403"/>
    <w:rsid w:val="0077147F"/>
    <w:rsid w:val="00771994"/>
    <w:rsid w:val="00772721"/>
    <w:rsid w:val="00772E60"/>
    <w:rsid w:val="00772F7C"/>
    <w:rsid w:val="00773D0F"/>
    <w:rsid w:val="00773DC3"/>
    <w:rsid w:val="00774D96"/>
    <w:rsid w:val="00775011"/>
    <w:rsid w:val="007756AE"/>
    <w:rsid w:val="007764AE"/>
    <w:rsid w:val="00776DA1"/>
    <w:rsid w:val="00776E7E"/>
    <w:rsid w:val="00776FEB"/>
    <w:rsid w:val="0077716A"/>
    <w:rsid w:val="00777CA8"/>
    <w:rsid w:val="00780184"/>
    <w:rsid w:val="00780647"/>
    <w:rsid w:val="00780CE0"/>
    <w:rsid w:val="00780E56"/>
    <w:rsid w:val="00781149"/>
    <w:rsid w:val="0078245F"/>
    <w:rsid w:val="0078252E"/>
    <w:rsid w:val="00782EF3"/>
    <w:rsid w:val="00782F3E"/>
    <w:rsid w:val="00783D8E"/>
    <w:rsid w:val="00785415"/>
    <w:rsid w:val="00785A8F"/>
    <w:rsid w:val="007862A3"/>
    <w:rsid w:val="0078665D"/>
    <w:rsid w:val="0078688C"/>
    <w:rsid w:val="00786FDF"/>
    <w:rsid w:val="007874CD"/>
    <w:rsid w:val="0078772C"/>
    <w:rsid w:val="00787771"/>
    <w:rsid w:val="0079003E"/>
    <w:rsid w:val="0079048D"/>
    <w:rsid w:val="00790F40"/>
    <w:rsid w:val="007917E3"/>
    <w:rsid w:val="00791D62"/>
    <w:rsid w:val="00792499"/>
    <w:rsid w:val="0079271A"/>
    <w:rsid w:val="00793968"/>
    <w:rsid w:val="00793D8B"/>
    <w:rsid w:val="00793F9D"/>
    <w:rsid w:val="007941A0"/>
    <w:rsid w:val="007948EA"/>
    <w:rsid w:val="00794A61"/>
    <w:rsid w:val="00795095"/>
    <w:rsid w:val="00795D92"/>
    <w:rsid w:val="00796020"/>
    <w:rsid w:val="007965B0"/>
    <w:rsid w:val="007969C3"/>
    <w:rsid w:val="00797E55"/>
    <w:rsid w:val="007A0929"/>
    <w:rsid w:val="007A15DF"/>
    <w:rsid w:val="007A1AF6"/>
    <w:rsid w:val="007A1B18"/>
    <w:rsid w:val="007A2006"/>
    <w:rsid w:val="007A220F"/>
    <w:rsid w:val="007A260B"/>
    <w:rsid w:val="007A2DF6"/>
    <w:rsid w:val="007A30FE"/>
    <w:rsid w:val="007A3179"/>
    <w:rsid w:val="007A33B5"/>
    <w:rsid w:val="007A3D21"/>
    <w:rsid w:val="007A4B59"/>
    <w:rsid w:val="007A4DE4"/>
    <w:rsid w:val="007A5168"/>
    <w:rsid w:val="007A5BE3"/>
    <w:rsid w:val="007A6AB0"/>
    <w:rsid w:val="007A701B"/>
    <w:rsid w:val="007A70E6"/>
    <w:rsid w:val="007A73F6"/>
    <w:rsid w:val="007A7C7B"/>
    <w:rsid w:val="007A7EC9"/>
    <w:rsid w:val="007B0598"/>
    <w:rsid w:val="007B05F2"/>
    <w:rsid w:val="007B0F07"/>
    <w:rsid w:val="007B1672"/>
    <w:rsid w:val="007B18F6"/>
    <w:rsid w:val="007B1A9C"/>
    <w:rsid w:val="007B1B21"/>
    <w:rsid w:val="007B1E7D"/>
    <w:rsid w:val="007B2555"/>
    <w:rsid w:val="007B2609"/>
    <w:rsid w:val="007B33DA"/>
    <w:rsid w:val="007B4E85"/>
    <w:rsid w:val="007B5956"/>
    <w:rsid w:val="007B5B19"/>
    <w:rsid w:val="007B5C0B"/>
    <w:rsid w:val="007B65C4"/>
    <w:rsid w:val="007B741D"/>
    <w:rsid w:val="007C04AF"/>
    <w:rsid w:val="007C0ABA"/>
    <w:rsid w:val="007C10A1"/>
    <w:rsid w:val="007C1998"/>
    <w:rsid w:val="007C3B7D"/>
    <w:rsid w:val="007C3CDB"/>
    <w:rsid w:val="007C4214"/>
    <w:rsid w:val="007C50D8"/>
    <w:rsid w:val="007C6423"/>
    <w:rsid w:val="007C67DA"/>
    <w:rsid w:val="007C7B94"/>
    <w:rsid w:val="007C7D8A"/>
    <w:rsid w:val="007D031F"/>
    <w:rsid w:val="007D164E"/>
    <w:rsid w:val="007D17DA"/>
    <w:rsid w:val="007D1F32"/>
    <w:rsid w:val="007D2F55"/>
    <w:rsid w:val="007D2F75"/>
    <w:rsid w:val="007D3376"/>
    <w:rsid w:val="007D4143"/>
    <w:rsid w:val="007D49B5"/>
    <w:rsid w:val="007D5082"/>
    <w:rsid w:val="007D531E"/>
    <w:rsid w:val="007D65D3"/>
    <w:rsid w:val="007D6868"/>
    <w:rsid w:val="007E024A"/>
    <w:rsid w:val="007E0BD7"/>
    <w:rsid w:val="007E0C05"/>
    <w:rsid w:val="007E1996"/>
    <w:rsid w:val="007E2179"/>
    <w:rsid w:val="007E2181"/>
    <w:rsid w:val="007E2B4A"/>
    <w:rsid w:val="007E325A"/>
    <w:rsid w:val="007E339A"/>
    <w:rsid w:val="007E3473"/>
    <w:rsid w:val="007E3BC3"/>
    <w:rsid w:val="007E4161"/>
    <w:rsid w:val="007E4378"/>
    <w:rsid w:val="007E4BF7"/>
    <w:rsid w:val="007E4D37"/>
    <w:rsid w:val="007E4F7F"/>
    <w:rsid w:val="007E52AC"/>
    <w:rsid w:val="007E5B74"/>
    <w:rsid w:val="007E68C5"/>
    <w:rsid w:val="007E68C7"/>
    <w:rsid w:val="007E7212"/>
    <w:rsid w:val="007F00B2"/>
    <w:rsid w:val="007F2946"/>
    <w:rsid w:val="007F2C29"/>
    <w:rsid w:val="007F2D25"/>
    <w:rsid w:val="007F497E"/>
    <w:rsid w:val="007F4B66"/>
    <w:rsid w:val="007F4CBF"/>
    <w:rsid w:val="007F5062"/>
    <w:rsid w:val="007F5559"/>
    <w:rsid w:val="007F6F41"/>
    <w:rsid w:val="007F7193"/>
    <w:rsid w:val="007F769D"/>
    <w:rsid w:val="007F78C6"/>
    <w:rsid w:val="00800043"/>
    <w:rsid w:val="0080005E"/>
    <w:rsid w:val="0080016D"/>
    <w:rsid w:val="00800A30"/>
    <w:rsid w:val="00800EB0"/>
    <w:rsid w:val="008010EE"/>
    <w:rsid w:val="008012A0"/>
    <w:rsid w:val="00801697"/>
    <w:rsid w:val="00801C35"/>
    <w:rsid w:val="00801C3F"/>
    <w:rsid w:val="00802173"/>
    <w:rsid w:val="00802730"/>
    <w:rsid w:val="008031E3"/>
    <w:rsid w:val="008038C3"/>
    <w:rsid w:val="00803D03"/>
    <w:rsid w:val="0080411B"/>
    <w:rsid w:val="0080430C"/>
    <w:rsid w:val="0080451D"/>
    <w:rsid w:val="00805955"/>
    <w:rsid w:val="0080632F"/>
    <w:rsid w:val="00806C07"/>
    <w:rsid w:val="0080750B"/>
    <w:rsid w:val="0080756A"/>
    <w:rsid w:val="00807806"/>
    <w:rsid w:val="008104E2"/>
    <w:rsid w:val="00810ACA"/>
    <w:rsid w:val="00810B21"/>
    <w:rsid w:val="00811658"/>
    <w:rsid w:val="00811BFF"/>
    <w:rsid w:val="00811D03"/>
    <w:rsid w:val="008126A5"/>
    <w:rsid w:val="00812A5B"/>
    <w:rsid w:val="00812AC5"/>
    <w:rsid w:val="00812BFD"/>
    <w:rsid w:val="0081303C"/>
    <w:rsid w:val="0081314A"/>
    <w:rsid w:val="00813196"/>
    <w:rsid w:val="00813605"/>
    <w:rsid w:val="00813DB5"/>
    <w:rsid w:val="0081460E"/>
    <w:rsid w:val="00814CBA"/>
    <w:rsid w:val="00814FFC"/>
    <w:rsid w:val="00815300"/>
    <w:rsid w:val="00815832"/>
    <w:rsid w:val="008158FD"/>
    <w:rsid w:val="00815906"/>
    <w:rsid w:val="00815955"/>
    <w:rsid w:val="00816707"/>
    <w:rsid w:val="00816774"/>
    <w:rsid w:val="00816868"/>
    <w:rsid w:val="00816A6F"/>
    <w:rsid w:val="008177E6"/>
    <w:rsid w:val="00820559"/>
    <w:rsid w:val="00821184"/>
    <w:rsid w:val="00821367"/>
    <w:rsid w:val="00821CA2"/>
    <w:rsid w:val="008222F3"/>
    <w:rsid w:val="008225E4"/>
    <w:rsid w:val="008226C2"/>
    <w:rsid w:val="00822C56"/>
    <w:rsid w:val="0082333D"/>
    <w:rsid w:val="00823572"/>
    <w:rsid w:val="00823F32"/>
    <w:rsid w:val="00824033"/>
    <w:rsid w:val="00824188"/>
    <w:rsid w:val="00824256"/>
    <w:rsid w:val="00825026"/>
    <w:rsid w:val="008255B2"/>
    <w:rsid w:val="00825701"/>
    <w:rsid w:val="00825BDD"/>
    <w:rsid w:val="00825E73"/>
    <w:rsid w:val="00825F66"/>
    <w:rsid w:val="00826C3B"/>
    <w:rsid w:val="00826DB1"/>
    <w:rsid w:val="00827730"/>
    <w:rsid w:val="00827F44"/>
    <w:rsid w:val="00830059"/>
    <w:rsid w:val="00830216"/>
    <w:rsid w:val="0083057E"/>
    <w:rsid w:val="00831A46"/>
    <w:rsid w:val="00832690"/>
    <w:rsid w:val="008327CA"/>
    <w:rsid w:val="008331C9"/>
    <w:rsid w:val="00833F20"/>
    <w:rsid w:val="00834516"/>
    <w:rsid w:val="008352E6"/>
    <w:rsid w:val="008356E2"/>
    <w:rsid w:val="00835D88"/>
    <w:rsid w:val="00836118"/>
    <w:rsid w:val="00836299"/>
    <w:rsid w:val="00836683"/>
    <w:rsid w:val="0083695B"/>
    <w:rsid w:val="00837DC2"/>
    <w:rsid w:val="00840B38"/>
    <w:rsid w:val="00840B73"/>
    <w:rsid w:val="00840C11"/>
    <w:rsid w:val="00840C47"/>
    <w:rsid w:val="0084124B"/>
    <w:rsid w:val="00841859"/>
    <w:rsid w:val="00841B0D"/>
    <w:rsid w:val="00842437"/>
    <w:rsid w:val="0084289E"/>
    <w:rsid w:val="00842C23"/>
    <w:rsid w:val="0084352A"/>
    <w:rsid w:val="00843577"/>
    <w:rsid w:val="0084394C"/>
    <w:rsid w:val="00843E27"/>
    <w:rsid w:val="0084443F"/>
    <w:rsid w:val="00844D15"/>
    <w:rsid w:val="00845093"/>
    <w:rsid w:val="00845A8A"/>
    <w:rsid w:val="00845E9B"/>
    <w:rsid w:val="00846142"/>
    <w:rsid w:val="008470E4"/>
    <w:rsid w:val="00847833"/>
    <w:rsid w:val="00847A44"/>
    <w:rsid w:val="00847AC2"/>
    <w:rsid w:val="00847B43"/>
    <w:rsid w:val="00850667"/>
    <w:rsid w:val="0085083D"/>
    <w:rsid w:val="008508FA"/>
    <w:rsid w:val="00851798"/>
    <w:rsid w:val="008519A9"/>
    <w:rsid w:val="0085367C"/>
    <w:rsid w:val="00853996"/>
    <w:rsid w:val="008539C5"/>
    <w:rsid w:val="00853B68"/>
    <w:rsid w:val="00854943"/>
    <w:rsid w:val="008552F9"/>
    <w:rsid w:val="008560F2"/>
    <w:rsid w:val="00856326"/>
    <w:rsid w:val="0085632B"/>
    <w:rsid w:val="00860392"/>
    <w:rsid w:val="00860B6E"/>
    <w:rsid w:val="00860B80"/>
    <w:rsid w:val="00862334"/>
    <w:rsid w:val="00862EBB"/>
    <w:rsid w:val="00863840"/>
    <w:rsid w:val="00864CCE"/>
    <w:rsid w:val="0086537C"/>
    <w:rsid w:val="00865485"/>
    <w:rsid w:val="00866B8E"/>
    <w:rsid w:val="00867A5F"/>
    <w:rsid w:val="00867BFF"/>
    <w:rsid w:val="00870F6C"/>
    <w:rsid w:val="0087104A"/>
    <w:rsid w:val="0087224F"/>
    <w:rsid w:val="00872B0F"/>
    <w:rsid w:val="00872F39"/>
    <w:rsid w:val="0087304F"/>
    <w:rsid w:val="008731BA"/>
    <w:rsid w:val="008732C4"/>
    <w:rsid w:val="00873945"/>
    <w:rsid w:val="00873E0E"/>
    <w:rsid w:val="00873E3C"/>
    <w:rsid w:val="008742AD"/>
    <w:rsid w:val="0087493C"/>
    <w:rsid w:val="00874F1D"/>
    <w:rsid w:val="008750B4"/>
    <w:rsid w:val="008759CE"/>
    <w:rsid w:val="00876ACA"/>
    <w:rsid w:val="00876CC3"/>
    <w:rsid w:val="008777B2"/>
    <w:rsid w:val="008777E5"/>
    <w:rsid w:val="00877A6E"/>
    <w:rsid w:val="00880051"/>
    <w:rsid w:val="00880199"/>
    <w:rsid w:val="008803B2"/>
    <w:rsid w:val="00880DB4"/>
    <w:rsid w:val="00881301"/>
    <w:rsid w:val="00882C12"/>
    <w:rsid w:val="00883060"/>
    <w:rsid w:val="00883778"/>
    <w:rsid w:val="0088412D"/>
    <w:rsid w:val="00884DD5"/>
    <w:rsid w:val="00885280"/>
    <w:rsid w:val="00885C54"/>
    <w:rsid w:val="00887016"/>
    <w:rsid w:val="008872CB"/>
    <w:rsid w:val="00887300"/>
    <w:rsid w:val="008877EF"/>
    <w:rsid w:val="008878FE"/>
    <w:rsid w:val="008879BC"/>
    <w:rsid w:val="00887C23"/>
    <w:rsid w:val="00887CF6"/>
    <w:rsid w:val="00890874"/>
    <w:rsid w:val="00890BDB"/>
    <w:rsid w:val="00891611"/>
    <w:rsid w:val="00891C53"/>
    <w:rsid w:val="008924C5"/>
    <w:rsid w:val="00892C28"/>
    <w:rsid w:val="008939AC"/>
    <w:rsid w:val="00893B26"/>
    <w:rsid w:val="008944DE"/>
    <w:rsid w:val="00894638"/>
    <w:rsid w:val="008948C8"/>
    <w:rsid w:val="00894C90"/>
    <w:rsid w:val="00895360"/>
    <w:rsid w:val="00895831"/>
    <w:rsid w:val="00895950"/>
    <w:rsid w:val="00895AF7"/>
    <w:rsid w:val="00895FDB"/>
    <w:rsid w:val="0089626D"/>
    <w:rsid w:val="008965E4"/>
    <w:rsid w:val="00896CCE"/>
    <w:rsid w:val="0089716F"/>
    <w:rsid w:val="008978A9"/>
    <w:rsid w:val="00897D88"/>
    <w:rsid w:val="008A04C0"/>
    <w:rsid w:val="008A0A12"/>
    <w:rsid w:val="008A0F30"/>
    <w:rsid w:val="008A0FCA"/>
    <w:rsid w:val="008A2076"/>
    <w:rsid w:val="008A2E33"/>
    <w:rsid w:val="008A33DB"/>
    <w:rsid w:val="008A3461"/>
    <w:rsid w:val="008A3856"/>
    <w:rsid w:val="008A46F5"/>
    <w:rsid w:val="008A4E0E"/>
    <w:rsid w:val="008A4E9C"/>
    <w:rsid w:val="008A536D"/>
    <w:rsid w:val="008A5804"/>
    <w:rsid w:val="008A5E36"/>
    <w:rsid w:val="008A5FC5"/>
    <w:rsid w:val="008A7190"/>
    <w:rsid w:val="008B0037"/>
    <w:rsid w:val="008B0B23"/>
    <w:rsid w:val="008B0F74"/>
    <w:rsid w:val="008B11A1"/>
    <w:rsid w:val="008B20AF"/>
    <w:rsid w:val="008B25A1"/>
    <w:rsid w:val="008B26B6"/>
    <w:rsid w:val="008B3841"/>
    <w:rsid w:val="008B49BE"/>
    <w:rsid w:val="008B619D"/>
    <w:rsid w:val="008B67EF"/>
    <w:rsid w:val="008B70BD"/>
    <w:rsid w:val="008B7BDC"/>
    <w:rsid w:val="008C0666"/>
    <w:rsid w:val="008C0752"/>
    <w:rsid w:val="008C0C07"/>
    <w:rsid w:val="008C0F5F"/>
    <w:rsid w:val="008C1272"/>
    <w:rsid w:val="008C1663"/>
    <w:rsid w:val="008C2476"/>
    <w:rsid w:val="008C289D"/>
    <w:rsid w:val="008C2C39"/>
    <w:rsid w:val="008C3C12"/>
    <w:rsid w:val="008C4532"/>
    <w:rsid w:val="008C4DC7"/>
    <w:rsid w:val="008C5D7A"/>
    <w:rsid w:val="008C5F9D"/>
    <w:rsid w:val="008C6ABE"/>
    <w:rsid w:val="008C6D1C"/>
    <w:rsid w:val="008C7E0D"/>
    <w:rsid w:val="008C7F7A"/>
    <w:rsid w:val="008D03D7"/>
    <w:rsid w:val="008D0CF3"/>
    <w:rsid w:val="008D1174"/>
    <w:rsid w:val="008D29D5"/>
    <w:rsid w:val="008D2C26"/>
    <w:rsid w:val="008D3270"/>
    <w:rsid w:val="008D4E84"/>
    <w:rsid w:val="008D553A"/>
    <w:rsid w:val="008D5F58"/>
    <w:rsid w:val="008D67F3"/>
    <w:rsid w:val="008D6E85"/>
    <w:rsid w:val="008D7762"/>
    <w:rsid w:val="008D7BE4"/>
    <w:rsid w:val="008E03A1"/>
    <w:rsid w:val="008E0682"/>
    <w:rsid w:val="008E08DE"/>
    <w:rsid w:val="008E08F5"/>
    <w:rsid w:val="008E0F80"/>
    <w:rsid w:val="008E1C1E"/>
    <w:rsid w:val="008E1F27"/>
    <w:rsid w:val="008E2459"/>
    <w:rsid w:val="008E25AA"/>
    <w:rsid w:val="008E2DAE"/>
    <w:rsid w:val="008E336C"/>
    <w:rsid w:val="008E389B"/>
    <w:rsid w:val="008E41E7"/>
    <w:rsid w:val="008E4B98"/>
    <w:rsid w:val="008E51A9"/>
    <w:rsid w:val="008E5228"/>
    <w:rsid w:val="008E52B2"/>
    <w:rsid w:val="008E581A"/>
    <w:rsid w:val="008E58FF"/>
    <w:rsid w:val="008E666A"/>
    <w:rsid w:val="008E6DD6"/>
    <w:rsid w:val="008E709E"/>
    <w:rsid w:val="008E76DA"/>
    <w:rsid w:val="008E7EE9"/>
    <w:rsid w:val="008F0DB7"/>
    <w:rsid w:val="008F15EA"/>
    <w:rsid w:val="008F21E7"/>
    <w:rsid w:val="008F223D"/>
    <w:rsid w:val="008F2C93"/>
    <w:rsid w:val="008F2CAC"/>
    <w:rsid w:val="008F3326"/>
    <w:rsid w:val="008F3FDE"/>
    <w:rsid w:val="008F4008"/>
    <w:rsid w:val="008F5CC4"/>
    <w:rsid w:val="008F5E68"/>
    <w:rsid w:val="008F6726"/>
    <w:rsid w:val="008F68A0"/>
    <w:rsid w:val="008F6DD7"/>
    <w:rsid w:val="008F6DDF"/>
    <w:rsid w:val="008F71D7"/>
    <w:rsid w:val="008F747D"/>
    <w:rsid w:val="0090048E"/>
    <w:rsid w:val="009017D2"/>
    <w:rsid w:val="00902BCD"/>
    <w:rsid w:val="009036FE"/>
    <w:rsid w:val="00903765"/>
    <w:rsid w:val="009040DF"/>
    <w:rsid w:val="00904B9D"/>
    <w:rsid w:val="00904CF5"/>
    <w:rsid w:val="009050DF"/>
    <w:rsid w:val="00906159"/>
    <w:rsid w:val="00906563"/>
    <w:rsid w:val="00907290"/>
    <w:rsid w:val="00907BEB"/>
    <w:rsid w:val="0091003A"/>
    <w:rsid w:val="00910538"/>
    <w:rsid w:val="00910756"/>
    <w:rsid w:val="00911397"/>
    <w:rsid w:val="00911468"/>
    <w:rsid w:val="00911634"/>
    <w:rsid w:val="00911652"/>
    <w:rsid w:val="00911D5F"/>
    <w:rsid w:val="00911E69"/>
    <w:rsid w:val="0091222E"/>
    <w:rsid w:val="00912997"/>
    <w:rsid w:val="00912B7A"/>
    <w:rsid w:val="00913E98"/>
    <w:rsid w:val="00914432"/>
    <w:rsid w:val="00914AC8"/>
    <w:rsid w:val="00915133"/>
    <w:rsid w:val="00915340"/>
    <w:rsid w:val="00915B70"/>
    <w:rsid w:val="00916C31"/>
    <w:rsid w:val="00917304"/>
    <w:rsid w:val="00917547"/>
    <w:rsid w:val="00920D55"/>
    <w:rsid w:val="00920D74"/>
    <w:rsid w:val="00920E50"/>
    <w:rsid w:val="009210B4"/>
    <w:rsid w:val="009212CB"/>
    <w:rsid w:val="00921852"/>
    <w:rsid w:val="009226C8"/>
    <w:rsid w:val="009229BB"/>
    <w:rsid w:val="00922FD0"/>
    <w:rsid w:val="00923499"/>
    <w:rsid w:val="009236A9"/>
    <w:rsid w:val="009248C9"/>
    <w:rsid w:val="00924EB7"/>
    <w:rsid w:val="0092512B"/>
    <w:rsid w:val="009253C1"/>
    <w:rsid w:val="00925CED"/>
    <w:rsid w:val="009261E8"/>
    <w:rsid w:val="00926A8D"/>
    <w:rsid w:val="00926C88"/>
    <w:rsid w:val="00926EDF"/>
    <w:rsid w:val="00927D9C"/>
    <w:rsid w:val="009301AD"/>
    <w:rsid w:val="009302E5"/>
    <w:rsid w:val="00930A2A"/>
    <w:rsid w:val="00930D3F"/>
    <w:rsid w:val="0093168F"/>
    <w:rsid w:val="0093278E"/>
    <w:rsid w:val="009329ED"/>
    <w:rsid w:val="00932BF8"/>
    <w:rsid w:val="009332DB"/>
    <w:rsid w:val="00933439"/>
    <w:rsid w:val="00933FBC"/>
    <w:rsid w:val="009340FD"/>
    <w:rsid w:val="009347D8"/>
    <w:rsid w:val="00934F73"/>
    <w:rsid w:val="0093568C"/>
    <w:rsid w:val="009359E9"/>
    <w:rsid w:val="00935BE4"/>
    <w:rsid w:val="00935FB4"/>
    <w:rsid w:val="009362C3"/>
    <w:rsid w:val="00936870"/>
    <w:rsid w:val="00936A86"/>
    <w:rsid w:val="00936B11"/>
    <w:rsid w:val="0093714A"/>
    <w:rsid w:val="00937421"/>
    <w:rsid w:val="0093796B"/>
    <w:rsid w:val="00940429"/>
    <w:rsid w:val="00940F0F"/>
    <w:rsid w:val="0094113C"/>
    <w:rsid w:val="00941287"/>
    <w:rsid w:val="00941E4F"/>
    <w:rsid w:val="009424E4"/>
    <w:rsid w:val="00943878"/>
    <w:rsid w:val="00943B2F"/>
    <w:rsid w:val="009444A3"/>
    <w:rsid w:val="00945D0B"/>
    <w:rsid w:val="0094601E"/>
    <w:rsid w:val="009464D9"/>
    <w:rsid w:val="0094701E"/>
    <w:rsid w:val="009471C7"/>
    <w:rsid w:val="00947517"/>
    <w:rsid w:val="00947736"/>
    <w:rsid w:val="009503D0"/>
    <w:rsid w:val="0095174E"/>
    <w:rsid w:val="009517C9"/>
    <w:rsid w:val="00952848"/>
    <w:rsid w:val="00952A5A"/>
    <w:rsid w:val="00952D12"/>
    <w:rsid w:val="00952E52"/>
    <w:rsid w:val="00952F9D"/>
    <w:rsid w:val="0095342D"/>
    <w:rsid w:val="00953C48"/>
    <w:rsid w:val="00953F83"/>
    <w:rsid w:val="009544D7"/>
    <w:rsid w:val="00954EC2"/>
    <w:rsid w:val="0095506A"/>
    <w:rsid w:val="00955C56"/>
    <w:rsid w:val="00956F89"/>
    <w:rsid w:val="009574C4"/>
    <w:rsid w:val="00957E2A"/>
    <w:rsid w:val="00960111"/>
    <w:rsid w:val="00960620"/>
    <w:rsid w:val="00961545"/>
    <w:rsid w:val="0096165D"/>
    <w:rsid w:val="00961995"/>
    <w:rsid w:val="0096288E"/>
    <w:rsid w:val="00962A0A"/>
    <w:rsid w:val="00962AD9"/>
    <w:rsid w:val="00962E0E"/>
    <w:rsid w:val="009632E3"/>
    <w:rsid w:val="00963938"/>
    <w:rsid w:val="00963B1E"/>
    <w:rsid w:val="00964045"/>
    <w:rsid w:val="009644CF"/>
    <w:rsid w:val="00964B49"/>
    <w:rsid w:val="00965DD3"/>
    <w:rsid w:val="0096628B"/>
    <w:rsid w:val="00966FAD"/>
    <w:rsid w:val="009671E5"/>
    <w:rsid w:val="009671ED"/>
    <w:rsid w:val="00967E26"/>
    <w:rsid w:val="00970634"/>
    <w:rsid w:val="00970806"/>
    <w:rsid w:val="00971185"/>
    <w:rsid w:val="009720CC"/>
    <w:rsid w:val="00972723"/>
    <w:rsid w:val="00972988"/>
    <w:rsid w:val="00972B7C"/>
    <w:rsid w:val="00972BE4"/>
    <w:rsid w:val="009734BB"/>
    <w:rsid w:val="0097350E"/>
    <w:rsid w:val="009736D8"/>
    <w:rsid w:val="00973BC1"/>
    <w:rsid w:val="00973CC5"/>
    <w:rsid w:val="0097445D"/>
    <w:rsid w:val="009744A8"/>
    <w:rsid w:val="00974E9C"/>
    <w:rsid w:val="0097551B"/>
    <w:rsid w:val="00975BE3"/>
    <w:rsid w:val="00975ECF"/>
    <w:rsid w:val="009767C8"/>
    <w:rsid w:val="009768BB"/>
    <w:rsid w:val="00976C51"/>
    <w:rsid w:val="00976F2D"/>
    <w:rsid w:val="00977A8D"/>
    <w:rsid w:val="009800A0"/>
    <w:rsid w:val="00981CF0"/>
    <w:rsid w:val="00982092"/>
    <w:rsid w:val="0098270D"/>
    <w:rsid w:val="009827F8"/>
    <w:rsid w:val="00982C5D"/>
    <w:rsid w:val="009833A4"/>
    <w:rsid w:val="009833A5"/>
    <w:rsid w:val="00983AFD"/>
    <w:rsid w:val="00984233"/>
    <w:rsid w:val="0098447A"/>
    <w:rsid w:val="00984752"/>
    <w:rsid w:val="00984B8B"/>
    <w:rsid w:val="00985040"/>
    <w:rsid w:val="0098504B"/>
    <w:rsid w:val="00985525"/>
    <w:rsid w:val="00985EDC"/>
    <w:rsid w:val="00986B1F"/>
    <w:rsid w:val="00986BF0"/>
    <w:rsid w:val="00987366"/>
    <w:rsid w:val="009877EE"/>
    <w:rsid w:val="009909CC"/>
    <w:rsid w:val="00991777"/>
    <w:rsid w:val="00992594"/>
    <w:rsid w:val="0099297A"/>
    <w:rsid w:val="00993624"/>
    <w:rsid w:val="00993CB7"/>
    <w:rsid w:val="00993D7B"/>
    <w:rsid w:val="00993E10"/>
    <w:rsid w:val="009942BA"/>
    <w:rsid w:val="009946E1"/>
    <w:rsid w:val="00994847"/>
    <w:rsid w:val="00994DBB"/>
    <w:rsid w:val="00994F60"/>
    <w:rsid w:val="0099539D"/>
    <w:rsid w:val="00995F80"/>
    <w:rsid w:val="0099625C"/>
    <w:rsid w:val="00996E18"/>
    <w:rsid w:val="00996ED6"/>
    <w:rsid w:val="0099797D"/>
    <w:rsid w:val="00997CBC"/>
    <w:rsid w:val="009A00AD"/>
    <w:rsid w:val="009A0329"/>
    <w:rsid w:val="009A0497"/>
    <w:rsid w:val="009A05DF"/>
    <w:rsid w:val="009A07A7"/>
    <w:rsid w:val="009A23B1"/>
    <w:rsid w:val="009A249E"/>
    <w:rsid w:val="009A2A8F"/>
    <w:rsid w:val="009A2CD2"/>
    <w:rsid w:val="009A3861"/>
    <w:rsid w:val="009A3ACB"/>
    <w:rsid w:val="009A4069"/>
    <w:rsid w:val="009A409C"/>
    <w:rsid w:val="009A477F"/>
    <w:rsid w:val="009A48EB"/>
    <w:rsid w:val="009A4AFE"/>
    <w:rsid w:val="009A4DBF"/>
    <w:rsid w:val="009A4E55"/>
    <w:rsid w:val="009A6027"/>
    <w:rsid w:val="009A684B"/>
    <w:rsid w:val="009A6B20"/>
    <w:rsid w:val="009A6B47"/>
    <w:rsid w:val="009A766B"/>
    <w:rsid w:val="009A7762"/>
    <w:rsid w:val="009B03C3"/>
    <w:rsid w:val="009B09EC"/>
    <w:rsid w:val="009B0F2D"/>
    <w:rsid w:val="009B1779"/>
    <w:rsid w:val="009B1EF7"/>
    <w:rsid w:val="009B2154"/>
    <w:rsid w:val="009B2FEA"/>
    <w:rsid w:val="009B3D08"/>
    <w:rsid w:val="009B43E7"/>
    <w:rsid w:val="009B482F"/>
    <w:rsid w:val="009B4F75"/>
    <w:rsid w:val="009B52FB"/>
    <w:rsid w:val="009B5A8C"/>
    <w:rsid w:val="009B6593"/>
    <w:rsid w:val="009B6A02"/>
    <w:rsid w:val="009B6D3D"/>
    <w:rsid w:val="009B7024"/>
    <w:rsid w:val="009B713E"/>
    <w:rsid w:val="009B7F6D"/>
    <w:rsid w:val="009C0305"/>
    <w:rsid w:val="009C0468"/>
    <w:rsid w:val="009C0C21"/>
    <w:rsid w:val="009C2923"/>
    <w:rsid w:val="009C2D9C"/>
    <w:rsid w:val="009C3536"/>
    <w:rsid w:val="009C3D77"/>
    <w:rsid w:val="009C4148"/>
    <w:rsid w:val="009C51B8"/>
    <w:rsid w:val="009C6464"/>
    <w:rsid w:val="009C676B"/>
    <w:rsid w:val="009C6997"/>
    <w:rsid w:val="009C6CFB"/>
    <w:rsid w:val="009D08BD"/>
    <w:rsid w:val="009D184A"/>
    <w:rsid w:val="009D19C2"/>
    <w:rsid w:val="009D1A68"/>
    <w:rsid w:val="009D257D"/>
    <w:rsid w:val="009D2B97"/>
    <w:rsid w:val="009D4AB1"/>
    <w:rsid w:val="009D4B72"/>
    <w:rsid w:val="009D5B28"/>
    <w:rsid w:val="009D652F"/>
    <w:rsid w:val="009E02EA"/>
    <w:rsid w:val="009E093F"/>
    <w:rsid w:val="009E135B"/>
    <w:rsid w:val="009E1646"/>
    <w:rsid w:val="009E16D6"/>
    <w:rsid w:val="009E1EE8"/>
    <w:rsid w:val="009E238D"/>
    <w:rsid w:val="009E2FC5"/>
    <w:rsid w:val="009E3475"/>
    <w:rsid w:val="009E3848"/>
    <w:rsid w:val="009E5120"/>
    <w:rsid w:val="009E55DD"/>
    <w:rsid w:val="009E5885"/>
    <w:rsid w:val="009E589D"/>
    <w:rsid w:val="009E6307"/>
    <w:rsid w:val="009E65CF"/>
    <w:rsid w:val="009E68CF"/>
    <w:rsid w:val="009E6AF7"/>
    <w:rsid w:val="009E71F9"/>
    <w:rsid w:val="009F0AFD"/>
    <w:rsid w:val="009F1089"/>
    <w:rsid w:val="009F1B44"/>
    <w:rsid w:val="009F213B"/>
    <w:rsid w:val="009F2782"/>
    <w:rsid w:val="009F291E"/>
    <w:rsid w:val="009F2C7B"/>
    <w:rsid w:val="009F300B"/>
    <w:rsid w:val="009F38FF"/>
    <w:rsid w:val="009F3FA4"/>
    <w:rsid w:val="009F4831"/>
    <w:rsid w:val="009F5478"/>
    <w:rsid w:val="009F5F6F"/>
    <w:rsid w:val="009F62C1"/>
    <w:rsid w:val="009F62EF"/>
    <w:rsid w:val="009F67AC"/>
    <w:rsid w:val="009F77B0"/>
    <w:rsid w:val="00A0032D"/>
    <w:rsid w:val="00A018A8"/>
    <w:rsid w:val="00A01E2C"/>
    <w:rsid w:val="00A01F99"/>
    <w:rsid w:val="00A02069"/>
    <w:rsid w:val="00A021B2"/>
    <w:rsid w:val="00A0220F"/>
    <w:rsid w:val="00A027D8"/>
    <w:rsid w:val="00A0350E"/>
    <w:rsid w:val="00A0399C"/>
    <w:rsid w:val="00A03E3E"/>
    <w:rsid w:val="00A06CA3"/>
    <w:rsid w:val="00A06E1F"/>
    <w:rsid w:val="00A06E8B"/>
    <w:rsid w:val="00A0746E"/>
    <w:rsid w:val="00A07533"/>
    <w:rsid w:val="00A07634"/>
    <w:rsid w:val="00A0792A"/>
    <w:rsid w:val="00A079D2"/>
    <w:rsid w:val="00A07C3A"/>
    <w:rsid w:val="00A102CF"/>
    <w:rsid w:val="00A1074C"/>
    <w:rsid w:val="00A10A6D"/>
    <w:rsid w:val="00A10C76"/>
    <w:rsid w:val="00A10D5F"/>
    <w:rsid w:val="00A10D9A"/>
    <w:rsid w:val="00A11384"/>
    <w:rsid w:val="00A118DB"/>
    <w:rsid w:val="00A11B87"/>
    <w:rsid w:val="00A1245E"/>
    <w:rsid w:val="00A127BC"/>
    <w:rsid w:val="00A13649"/>
    <w:rsid w:val="00A136FE"/>
    <w:rsid w:val="00A13EBD"/>
    <w:rsid w:val="00A13F15"/>
    <w:rsid w:val="00A14585"/>
    <w:rsid w:val="00A14855"/>
    <w:rsid w:val="00A14EC0"/>
    <w:rsid w:val="00A156DB"/>
    <w:rsid w:val="00A15715"/>
    <w:rsid w:val="00A157E4"/>
    <w:rsid w:val="00A15D13"/>
    <w:rsid w:val="00A1608F"/>
    <w:rsid w:val="00A16625"/>
    <w:rsid w:val="00A1678F"/>
    <w:rsid w:val="00A1755F"/>
    <w:rsid w:val="00A21E02"/>
    <w:rsid w:val="00A22A0B"/>
    <w:rsid w:val="00A22E8B"/>
    <w:rsid w:val="00A23BEE"/>
    <w:rsid w:val="00A24654"/>
    <w:rsid w:val="00A248F3"/>
    <w:rsid w:val="00A24967"/>
    <w:rsid w:val="00A24EA2"/>
    <w:rsid w:val="00A26058"/>
    <w:rsid w:val="00A2656E"/>
    <w:rsid w:val="00A2666F"/>
    <w:rsid w:val="00A26736"/>
    <w:rsid w:val="00A2725D"/>
    <w:rsid w:val="00A272BF"/>
    <w:rsid w:val="00A27329"/>
    <w:rsid w:val="00A2771F"/>
    <w:rsid w:val="00A2788C"/>
    <w:rsid w:val="00A27C69"/>
    <w:rsid w:val="00A30445"/>
    <w:rsid w:val="00A31EA7"/>
    <w:rsid w:val="00A32310"/>
    <w:rsid w:val="00A333E8"/>
    <w:rsid w:val="00A335D5"/>
    <w:rsid w:val="00A33773"/>
    <w:rsid w:val="00A350CB"/>
    <w:rsid w:val="00A35671"/>
    <w:rsid w:val="00A3582A"/>
    <w:rsid w:val="00A358BA"/>
    <w:rsid w:val="00A359CB"/>
    <w:rsid w:val="00A35EAA"/>
    <w:rsid w:val="00A37AEF"/>
    <w:rsid w:val="00A40533"/>
    <w:rsid w:val="00A406A2"/>
    <w:rsid w:val="00A4071F"/>
    <w:rsid w:val="00A4089E"/>
    <w:rsid w:val="00A40D65"/>
    <w:rsid w:val="00A41BB3"/>
    <w:rsid w:val="00A41C22"/>
    <w:rsid w:val="00A41F16"/>
    <w:rsid w:val="00A41F7F"/>
    <w:rsid w:val="00A4297A"/>
    <w:rsid w:val="00A42992"/>
    <w:rsid w:val="00A42E8F"/>
    <w:rsid w:val="00A42FD1"/>
    <w:rsid w:val="00A4302D"/>
    <w:rsid w:val="00A436BF"/>
    <w:rsid w:val="00A43B8E"/>
    <w:rsid w:val="00A43C94"/>
    <w:rsid w:val="00A43E33"/>
    <w:rsid w:val="00A441E2"/>
    <w:rsid w:val="00A446DF"/>
    <w:rsid w:val="00A45753"/>
    <w:rsid w:val="00A458DE"/>
    <w:rsid w:val="00A45BC0"/>
    <w:rsid w:val="00A4687B"/>
    <w:rsid w:val="00A4692F"/>
    <w:rsid w:val="00A473A6"/>
    <w:rsid w:val="00A47499"/>
    <w:rsid w:val="00A47938"/>
    <w:rsid w:val="00A47C8C"/>
    <w:rsid w:val="00A50553"/>
    <w:rsid w:val="00A51B6D"/>
    <w:rsid w:val="00A51C8E"/>
    <w:rsid w:val="00A51D4B"/>
    <w:rsid w:val="00A52E83"/>
    <w:rsid w:val="00A530F4"/>
    <w:rsid w:val="00A5362B"/>
    <w:rsid w:val="00A53BCD"/>
    <w:rsid w:val="00A53C04"/>
    <w:rsid w:val="00A544D8"/>
    <w:rsid w:val="00A549AA"/>
    <w:rsid w:val="00A549FE"/>
    <w:rsid w:val="00A54A25"/>
    <w:rsid w:val="00A54F50"/>
    <w:rsid w:val="00A57030"/>
    <w:rsid w:val="00A575BC"/>
    <w:rsid w:val="00A60662"/>
    <w:rsid w:val="00A61689"/>
    <w:rsid w:val="00A61E01"/>
    <w:rsid w:val="00A6214E"/>
    <w:rsid w:val="00A62B2F"/>
    <w:rsid w:val="00A62CB6"/>
    <w:rsid w:val="00A63019"/>
    <w:rsid w:val="00A646B6"/>
    <w:rsid w:val="00A6471B"/>
    <w:rsid w:val="00A64BE5"/>
    <w:rsid w:val="00A64C23"/>
    <w:rsid w:val="00A64FB7"/>
    <w:rsid w:val="00A6600C"/>
    <w:rsid w:val="00A6609C"/>
    <w:rsid w:val="00A6619B"/>
    <w:rsid w:val="00A666A5"/>
    <w:rsid w:val="00A66EA1"/>
    <w:rsid w:val="00A6736C"/>
    <w:rsid w:val="00A67BB7"/>
    <w:rsid w:val="00A7066C"/>
    <w:rsid w:val="00A709DB"/>
    <w:rsid w:val="00A724A6"/>
    <w:rsid w:val="00A73218"/>
    <w:rsid w:val="00A735FA"/>
    <w:rsid w:val="00A74AF0"/>
    <w:rsid w:val="00A75130"/>
    <w:rsid w:val="00A75631"/>
    <w:rsid w:val="00A7568B"/>
    <w:rsid w:val="00A75CFF"/>
    <w:rsid w:val="00A75D65"/>
    <w:rsid w:val="00A761F9"/>
    <w:rsid w:val="00A762E6"/>
    <w:rsid w:val="00A76586"/>
    <w:rsid w:val="00A76620"/>
    <w:rsid w:val="00A775BF"/>
    <w:rsid w:val="00A77BAD"/>
    <w:rsid w:val="00A77DA3"/>
    <w:rsid w:val="00A8039E"/>
    <w:rsid w:val="00A80765"/>
    <w:rsid w:val="00A80C5B"/>
    <w:rsid w:val="00A80F53"/>
    <w:rsid w:val="00A819C8"/>
    <w:rsid w:val="00A824B3"/>
    <w:rsid w:val="00A82508"/>
    <w:rsid w:val="00A82707"/>
    <w:rsid w:val="00A828BF"/>
    <w:rsid w:val="00A82AEA"/>
    <w:rsid w:val="00A83259"/>
    <w:rsid w:val="00A83817"/>
    <w:rsid w:val="00A83C7A"/>
    <w:rsid w:val="00A84548"/>
    <w:rsid w:val="00A84764"/>
    <w:rsid w:val="00A85A30"/>
    <w:rsid w:val="00A866BA"/>
    <w:rsid w:val="00A867B8"/>
    <w:rsid w:val="00A86991"/>
    <w:rsid w:val="00A86C14"/>
    <w:rsid w:val="00A90B48"/>
    <w:rsid w:val="00A90C98"/>
    <w:rsid w:val="00A9101C"/>
    <w:rsid w:val="00A92D93"/>
    <w:rsid w:val="00A935F5"/>
    <w:rsid w:val="00A93761"/>
    <w:rsid w:val="00A93887"/>
    <w:rsid w:val="00A94188"/>
    <w:rsid w:val="00A94542"/>
    <w:rsid w:val="00A95E5E"/>
    <w:rsid w:val="00A96BEF"/>
    <w:rsid w:val="00A96F35"/>
    <w:rsid w:val="00A974E4"/>
    <w:rsid w:val="00A97C35"/>
    <w:rsid w:val="00AA09D0"/>
    <w:rsid w:val="00AA14BF"/>
    <w:rsid w:val="00AA152D"/>
    <w:rsid w:val="00AA22EA"/>
    <w:rsid w:val="00AA3775"/>
    <w:rsid w:val="00AA3A03"/>
    <w:rsid w:val="00AA3AB7"/>
    <w:rsid w:val="00AA44CD"/>
    <w:rsid w:val="00AA4CF6"/>
    <w:rsid w:val="00AA536A"/>
    <w:rsid w:val="00AA5C6C"/>
    <w:rsid w:val="00AA5F24"/>
    <w:rsid w:val="00AA621F"/>
    <w:rsid w:val="00AA6AEF"/>
    <w:rsid w:val="00AA6C63"/>
    <w:rsid w:val="00AA6E69"/>
    <w:rsid w:val="00AA7914"/>
    <w:rsid w:val="00AA7B5B"/>
    <w:rsid w:val="00AA7C99"/>
    <w:rsid w:val="00AB0350"/>
    <w:rsid w:val="00AB0E7B"/>
    <w:rsid w:val="00AB10C8"/>
    <w:rsid w:val="00AB16E5"/>
    <w:rsid w:val="00AB1BA8"/>
    <w:rsid w:val="00AB2114"/>
    <w:rsid w:val="00AB238B"/>
    <w:rsid w:val="00AB2E2F"/>
    <w:rsid w:val="00AB3083"/>
    <w:rsid w:val="00AB3317"/>
    <w:rsid w:val="00AB3794"/>
    <w:rsid w:val="00AB3DE9"/>
    <w:rsid w:val="00AB51BB"/>
    <w:rsid w:val="00AB5493"/>
    <w:rsid w:val="00AB6C9A"/>
    <w:rsid w:val="00AB6ECD"/>
    <w:rsid w:val="00AC00AD"/>
    <w:rsid w:val="00AC088C"/>
    <w:rsid w:val="00AC0924"/>
    <w:rsid w:val="00AC107D"/>
    <w:rsid w:val="00AC1521"/>
    <w:rsid w:val="00AC279B"/>
    <w:rsid w:val="00AC30B8"/>
    <w:rsid w:val="00AC32B9"/>
    <w:rsid w:val="00AC341E"/>
    <w:rsid w:val="00AC365D"/>
    <w:rsid w:val="00AC3ED1"/>
    <w:rsid w:val="00AC4868"/>
    <w:rsid w:val="00AC4913"/>
    <w:rsid w:val="00AC4EAD"/>
    <w:rsid w:val="00AC578C"/>
    <w:rsid w:val="00AC5854"/>
    <w:rsid w:val="00AC5889"/>
    <w:rsid w:val="00AC5A24"/>
    <w:rsid w:val="00AC644C"/>
    <w:rsid w:val="00AC657B"/>
    <w:rsid w:val="00AC662A"/>
    <w:rsid w:val="00AC6E2D"/>
    <w:rsid w:val="00AC70A5"/>
    <w:rsid w:val="00AC743B"/>
    <w:rsid w:val="00AC752D"/>
    <w:rsid w:val="00AC76DB"/>
    <w:rsid w:val="00AC779F"/>
    <w:rsid w:val="00AC7AB2"/>
    <w:rsid w:val="00AD005B"/>
    <w:rsid w:val="00AD0090"/>
    <w:rsid w:val="00AD0844"/>
    <w:rsid w:val="00AD08A3"/>
    <w:rsid w:val="00AD1379"/>
    <w:rsid w:val="00AD1B07"/>
    <w:rsid w:val="00AD2A7E"/>
    <w:rsid w:val="00AD2D8A"/>
    <w:rsid w:val="00AD31B7"/>
    <w:rsid w:val="00AD3A15"/>
    <w:rsid w:val="00AD537C"/>
    <w:rsid w:val="00AD5499"/>
    <w:rsid w:val="00AD5915"/>
    <w:rsid w:val="00AD6077"/>
    <w:rsid w:val="00AD648C"/>
    <w:rsid w:val="00AD6866"/>
    <w:rsid w:val="00AD6ED7"/>
    <w:rsid w:val="00AD6EE8"/>
    <w:rsid w:val="00AD7165"/>
    <w:rsid w:val="00AD7677"/>
    <w:rsid w:val="00AD7698"/>
    <w:rsid w:val="00AD7F36"/>
    <w:rsid w:val="00AE00D0"/>
    <w:rsid w:val="00AE00FC"/>
    <w:rsid w:val="00AE0280"/>
    <w:rsid w:val="00AE07A1"/>
    <w:rsid w:val="00AE0924"/>
    <w:rsid w:val="00AE0C61"/>
    <w:rsid w:val="00AE0D0A"/>
    <w:rsid w:val="00AE130F"/>
    <w:rsid w:val="00AE15C4"/>
    <w:rsid w:val="00AE1991"/>
    <w:rsid w:val="00AE2969"/>
    <w:rsid w:val="00AE38BC"/>
    <w:rsid w:val="00AE3DDD"/>
    <w:rsid w:val="00AE4726"/>
    <w:rsid w:val="00AE4A28"/>
    <w:rsid w:val="00AE4B0C"/>
    <w:rsid w:val="00AE4E61"/>
    <w:rsid w:val="00AE549A"/>
    <w:rsid w:val="00AE60AF"/>
    <w:rsid w:val="00AE6324"/>
    <w:rsid w:val="00AE678B"/>
    <w:rsid w:val="00AE7A92"/>
    <w:rsid w:val="00AE7B1C"/>
    <w:rsid w:val="00AF0255"/>
    <w:rsid w:val="00AF1466"/>
    <w:rsid w:val="00AF16B1"/>
    <w:rsid w:val="00AF28BE"/>
    <w:rsid w:val="00AF3080"/>
    <w:rsid w:val="00AF36A8"/>
    <w:rsid w:val="00AF3D65"/>
    <w:rsid w:val="00AF3D6B"/>
    <w:rsid w:val="00AF4829"/>
    <w:rsid w:val="00AF4BF9"/>
    <w:rsid w:val="00AF503B"/>
    <w:rsid w:val="00AF59B1"/>
    <w:rsid w:val="00AF621B"/>
    <w:rsid w:val="00AF63AF"/>
    <w:rsid w:val="00AF65FA"/>
    <w:rsid w:val="00AF6720"/>
    <w:rsid w:val="00AF6767"/>
    <w:rsid w:val="00AF6AD4"/>
    <w:rsid w:val="00AF7632"/>
    <w:rsid w:val="00AF7A1D"/>
    <w:rsid w:val="00AF7C87"/>
    <w:rsid w:val="00B00993"/>
    <w:rsid w:val="00B00D90"/>
    <w:rsid w:val="00B02106"/>
    <w:rsid w:val="00B03B0A"/>
    <w:rsid w:val="00B04039"/>
    <w:rsid w:val="00B040EA"/>
    <w:rsid w:val="00B0476A"/>
    <w:rsid w:val="00B04CF3"/>
    <w:rsid w:val="00B0513B"/>
    <w:rsid w:val="00B05C16"/>
    <w:rsid w:val="00B06266"/>
    <w:rsid w:val="00B0683A"/>
    <w:rsid w:val="00B06C4F"/>
    <w:rsid w:val="00B07417"/>
    <w:rsid w:val="00B07655"/>
    <w:rsid w:val="00B07B1F"/>
    <w:rsid w:val="00B109CE"/>
    <w:rsid w:val="00B10DD9"/>
    <w:rsid w:val="00B10EB1"/>
    <w:rsid w:val="00B1154F"/>
    <w:rsid w:val="00B11ACB"/>
    <w:rsid w:val="00B124F9"/>
    <w:rsid w:val="00B127F4"/>
    <w:rsid w:val="00B127F6"/>
    <w:rsid w:val="00B12EB2"/>
    <w:rsid w:val="00B134D3"/>
    <w:rsid w:val="00B139FC"/>
    <w:rsid w:val="00B140D8"/>
    <w:rsid w:val="00B1439E"/>
    <w:rsid w:val="00B15082"/>
    <w:rsid w:val="00B155AF"/>
    <w:rsid w:val="00B15A4B"/>
    <w:rsid w:val="00B15E80"/>
    <w:rsid w:val="00B164C5"/>
    <w:rsid w:val="00B16770"/>
    <w:rsid w:val="00B16D9D"/>
    <w:rsid w:val="00B17270"/>
    <w:rsid w:val="00B17B4A"/>
    <w:rsid w:val="00B17BDA"/>
    <w:rsid w:val="00B204C3"/>
    <w:rsid w:val="00B2110E"/>
    <w:rsid w:val="00B224D1"/>
    <w:rsid w:val="00B2266C"/>
    <w:rsid w:val="00B2298D"/>
    <w:rsid w:val="00B22E19"/>
    <w:rsid w:val="00B23107"/>
    <w:rsid w:val="00B23B39"/>
    <w:rsid w:val="00B24618"/>
    <w:rsid w:val="00B24DA0"/>
    <w:rsid w:val="00B24F92"/>
    <w:rsid w:val="00B251FF"/>
    <w:rsid w:val="00B253E9"/>
    <w:rsid w:val="00B25729"/>
    <w:rsid w:val="00B265FE"/>
    <w:rsid w:val="00B26FAB"/>
    <w:rsid w:val="00B27504"/>
    <w:rsid w:val="00B27D5A"/>
    <w:rsid w:val="00B30733"/>
    <w:rsid w:val="00B30C64"/>
    <w:rsid w:val="00B30C85"/>
    <w:rsid w:val="00B30E67"/>
    <w:rsid w:val="00B316A2"/>
    <w:rsid w:val="00B3250B"/>
    <w:rsid w:val="00B326F8"/>
    <w:rsid w:val="00B32BD1"/>
    <w:rsid w:val="00B331E9"/>
    <w:rsid w:val="00B33842"/>
    <w:rsid w:val="00B33944"/>
    <w:rsid w:val="00B33B7E"/>
    <w:rsid w:val="00B3418E"/>
    <w:rsid w:val="00B34671"/>
    <w:rsid w:val="00B34C96"/>
    <w:rsid w:val="00B358DC"/>
    <w:rsid w:val="00B35957"/>
    <w:rsid w:val="00B36421"/>
    <w:rsid w:val="00B36C3B"/>
    <w:rsid w:val="00B36F6B"/>
    <w:rsid w:val="00B377B2"/>
    <w:rsid w:val="00B409DF"/>
    <w:rsid w:val="00B40A8B"/>
    <w:rsid w:val="00B42537"/>
    <w:rsid w:val="00B425AD"/>
    <w:rsid w:val="00B427BD"/>
    <w:rsid w:val="00B438E8"/>
    <w:rsid w:val="00B44E23"/>
    <w:rsid w:val="00B44F28"/>
    <w:rsid w:val="00B4501C"/>
    <w:rsid w:val="00B450D2"/>
    <w:rsid w:val="00B4511B"/>
    <w:rsid w:val="00B4525E"/>
    <w:rsid w:val="00B45BDF"/>
    <w:rsid w:val="00B45DCB"/>
    <w:rsid w:val="00B45F88"/>
    <w:rsid w:val="00B461C9"/>
    <w:rsid w:val="00B4635C"/>
    <w:rsid w:val="00B46B1C"/>
    <w:rsid w:val="00B46D3C"/>
    <w:rsid w:val="00B471EA"/>
    <w:rsid w:val="00B47C9C"/>
    <w:rsid w:val="00B50A39"/>
    <w:rsid w:val="00B511C8"/>
    <w:rsid w:val="00B51912"/>
    <w:rsid w:val="00B53282"/>
    <w:rsid w:val="00B539BE"/>
    <w:rsid w:val="00B53DA2"/>
    <w:rsid w:val="00B55277"/>
    <w:rsid w:val="00B55B81"/>
    <w:rsid w:val="00B56271"/>
    <w:rsid w:val="00B563C7"/>
    <w:rsid w:val="00B56C77"/>
    <w:rsid w:val="00B57112"/>
    <w:rsid w:val="00B574B8"/>
    <w:rsid w:val="00B57A04"/>
    <w:rsid w:val="00B61212"/>
    <w:rsid w:val="00B61AEB"/>
    <w:rsid w:val="00B6237C"/>
    <w:rsid w:val="00B62798"/>
    <w:rsid w:val="00B62CBD"/>
    <w:rsid w:val="00B62CDD"/>
    <w:rsid w:val="00B62D09"/>
    <w:rsid w:val="00B62D56"/>
    <w:rsid w:val="00B63264"/>
    <w:rsid w:val="00B636FC"/>
    <w:rsid w:val="00B642F9"/>
    <w:rsid w:val="00B648DA"/>
    <w:rsid w:val="00B64DFA"/>
    <w:rsid w:val="00B65C1B"/>
    <w:rsid w:val="00B65F33"/>
    <w:rsid w:val="00B66F60"/>
    <w:rsid w:val="00B6717F"/>
    <w:rsid w:val="00B6790C"/>
    <w:rsid w:val="00B67CCB"/>
    <w:rsid w:val="00B708A8"/>
    <w:rsid w:val="00B70943"/>
    <w:rsid w:val="00B70A2E"/>
    <w:rsid w:val="00B72494"/>
    <w:rsid w:val="00B7251E"/>
    <w:rsid w:val="00B726E1"/>
    <w:rsid w:val="00B7274B"/>
    <w:rsid w:val="00B72C28"/>
    <w:rsid w:val="00B72CD5"/>
    <w:rsid w:val="00B73236"/>
    <w:rsid w:val="00B73692"/>
    <w:rsid w:val="00B73F69"/>
    <w:rsid w:val="00B74D34"/>
    <w:rsid w:val="00B752C9"/>
    <w:rsid w:val="00B76622"/>
    <w:rsid w:val="00B7741A"/>
    <w:rsid w:val="00B8024D"/>
    <w:rsid w:val="00B8228D"/>
    <w:rsid w:val="00B8371C"/>
    <w:rsid w:val="00B83E7E"/>
    <w:rsid w:val="00B83FBA"/>
    <w:rsid w:val="00B84082"/>
    <w:rsid w:val="00B840F7"/>
    <w:rsid w:val="00B841A4"/>
    <w:rsid w:val="00B845FA"/>
    <w:rsid w:val="00B84E59"/>
    <w:rsid w:val="00B8512E"/>
    <w:rsid w:val="00B8633B"/>
    <w:rsid w:val="00B8668E"/>
    <w:rsid w:val="00B8680F"/>
    <w:rsid w:val="00B87E4D"/>
    <w:rsid w:val="00B87E77"/>
    <w:rsid w:val="00B901A6"/>
    <w:rsid w:val="00B9102F"/>
    <w:rsid w:val="00B914E1"/>
    <w:rsid w:val="00B91707"/>
    <w:rsid w:val="00B92229"/>
    <w:rsid w:val="00B92271"/>
    <w:rsid w:val="00B92275"/>
    <w:rsid w:val="00B927EF"/>
    <w:rsid w:val="00B92802"/>
    <w:rsid w:val="00B92BC9"/>
    <w:rsid w:val="00B93339"/>
    <w:rsid w:val="00B93E43"/>
    <w:rsid w:val="00B9407B"/>
    <w:rsid w:val="00B9497B"/>
    <w:rsid w:val="00B951D3"/>
    <w:rsid w:val="00B954E6"/>
    <w:rsid w:val="00B95CA6"/>
    <w:rsid w:val="00B965A1"/>
    <w:rsid w:val="00B96788"/>
    <w:rsid w:val="00B969A5"/>
    <w:rsid w:val="00B9731B"/>
    <w:rsid w:val="00BA05E4"/>
    <w:rsid w:val="00BA0851"/>
    <w:rsid w:val="00BA0B57"/>
    <w:rsid w:val="00BA1035"/>
    <w:rsid w:val="00BA1510"/>
    <w:rsid w:val="00BA167C"/>
    <w:rsid w:val="00BA1D16"/>
    <w:rsid w:val="00BA1EEF"/>
    <w:rsid w:val="00BA2FF7"/>
    <w:rsid w:val="00BA31B3"/>
    <w:rsid w:val="00BA3406"/>
    <w:rsid w:val="00BA360C"/>
    <w:rsid w:val="00BA3F5E"/>
    <w:rsid w:val="00BA40CE"/>
    <w:rsid w:val="00BA460F"/>
    <w:rsid w:val="00BA5711"/>
    <w:rsid w:val="00BA5B20"/>
    <w:rsid w:val="00BA60AD"/>
    <w:rsid w:val="00BA63AD"/>
    <w:rsid w:val="00BA668A"/>
    <w:rsid w:val="00BA7F27"/>
    <w:rsid w:val="00BB06CB"/>
    <w:rsid w:val="00BB0EBB"/>
    <w:rsid w:val="00BB169B"/>
    <w:rsid w:val="00BB1E0F"/>
    <w:rsid w:val="00BB2B12"/>
    <w:rsid w:val="00BB2DF5"/>
    <w:rsid w:val="00BB31E9"/>
    <w:rsid w:val="00BB3D30"/>
    <w:rsid w:val="00BB4587"/>
    <w:rsid w:val="00BB48BE"/>
    <w:rsid w:val="00BB5025"/>
    <w:rsid w:val="00BB5E7B"/>
    <w:rsid w:val="00BB6B67"/>
    <w:rsid w:val="00BB6E3D"/>
    <w:rsid w:val="00BC0551"/>
    <w:rsid w:val="00BC065A"/>
    <w:rsid w:val="00BC0742"/>
    <w:rsid w:val="00BC23F9"/>
    <w:rsid w:val="00BC242F"/>
    <w:rsid w:val="00BC2713"/>
    <w:rsid w:val="00BC278A"/>
    <w:rsid w:val="00BC314E"/>
    <w:rsid w:val="00BC528F"/>
    <w:rsid w:val="00BC5324"/>
    <w:rsid w:val="00BC69B9"/>
    <w:rsid w:val="00BC7A18"/>
    <w:rsid w:val="00BC7C54"/>
    <w:rsid w:val="00BC7F8A"/>
    <w:rsid w:val="00BD00E8"/>
    <w:rsid w:val="00BD036B"/>
    <w:rsid w:val="00BD11F1"/>
    <w:rsid w:val="00BD1B3A"/>
    <w:rsid w:val="00BD1B63"/>
    <w:rsid w:val="00BD1D46"/>
    <w:rsid w:val="00BD1FD5"/>
    <w:rsid w:val="00BD23C1"/>
    <w:rsid w:val="00BD2868"/>
    <w:rsid w:val="00BD2A70"/>
    <w:rsid w:val="00BD2A89"/>
    <w:rsid w:val="00BD35C0"/>
    <w:rsid w:val="00BD426F"/>
    <w:rsid w:val="00BD4526"/>
    <w:rsid w:val="00BD4594"/>
    <w:rsid w:val="00BD4FBD"/>
    <w:rsid w:val="00BD563A"/>
    <w:rsid w:val="00BD59F7"/>
    <w:rsid w:val="00BD6858"/>
    <w:rsid w:val="00BD6B98"/>
    <w:rsid w:val="00BD731C"/>
    <w:rsid w:val="00BD75DF"/>
    <w:rsid w:val="00BD78F0"/>
    <w:rsid w:val="00BD7B3C"/>
    <w:rsid w:val="00BD7E41"/>
    <w:rsid w:val="00BE007D"/>
    <w:rsid w:val="00BE0E6D"/>
    <w:rsid w:val="00BE166E"/>
    <w:rsid w:val="00BE181A"/>
    <w:rsid w:val="00BE1E86"/>
    <w:rsid w:val="00BE2186"/>
    <w:rsid w:val="00BE2890"/>
    <w:rsid w:val="00BE29DE"/>
    <w:rsid w:val="00BE2C92"/>
    <w:rsid w:val="00BE33A8"/>
    <w:rsid w:val="00BE3C91"/>
    <w:rsid w:val="00BE5B65"/>
    <w:rsid w:val="00BE6A70"/>
    <w:rsid w:val="00BE6B0E"/>
    <w:rsid w:val="00BE6B77"/>
    <w:rsid w:val="00BF0274"/>
    <w:rsid w:val="00BF0594"/>
    <w:rsid w:val="00BF0638"/>
    <w:rsid w:val="00BF08FD"/>
    <w:rsid w:val="00BF090F"/>
    <w:rsid w:val="00BF0B89"/>
    <w:rsid w:val="00BF0D4E"/>
    <w:rsid w:val="00BF0DC5"/>
    <w:rsid w:val="00BF1A90"/>
    <w:rsid w:val="00BF2000"/>
    <w:rsid w:val="00BF2085"/>
    <w:rsid w:val="00BF2659"/>
    <w:rsid w:val="00BF34C9"/>
    <w:rsid w:val="00BF4A78"/>
    <w:rsid w:val="00BF5AF3"/>
    <w:rsid w:val="00BF7146"/>
    <w:rsid w:val="00BF71E6"/>
    <w:rsid w:val="00C009FC"/>
    <w:rsid w:val="00C00CA3"/>
    <w:rsid w:val="00C01A0A"/>
    <w:rsid w:val="00C01A52"/>
    <w:rsid w:val="00C0229D"/>
    <w:rsid w:val="00C02ECB"/>
    <w:rsid w:val="00C044F0"/>
    <w:rsid w:val="00C04780"/>
    <w:rsid w:val="00C04CF1"/>
    <w:rsid w:val="00C05CEC"/>
    <w:rsid w:val="00C078A8"/>
    <w:rsid w:val="00C101E9"/>
    <w:rsid w:val="00C10525"/>
    <w:rsid w:val="00C114C8"/>
    <w:rsid w:val="00C11574"/>
    <w:rsid w:val="00C12421"/>
    <w:rsid w:val="00C12F92"/>
    <w:rsid w:val="00C13242"/>
    <w:rsid w:val="00C13B88"/>
    <w:rsid w:val="00C14204"/>
    <w:rsid w:val="00C1503C"/>
    <w:rsid w:val="00C1506A"/>
    <w:rsid w:val="00C15132"/>
    <w:rsid w:val="00C156B5"/>
    <w:rsid w:val="00C15CC4"/>
    <w:rsid w:val="00C1741D"/>
    <w:rsid w:val="00C174C9"/>
    <w:rsid w:val="00C17C84"/>
    <w:rsid w:val="00C20FB5"/>
    <w:rsid w:val="00C2136F"/>
    <w:rsid w:val="00C216DE"/>
    <w:rsid w:val="00C22258"/>
    <w:rsid w:val="00C224EB"/>
    <w:rsid w:val="00C2265D"/>
    <w:rsid w:val="00C22A0F"/>
    <w:rsid w:val="00C23A80"/>
    <w:rsid w:val="00C2437A"/>
    <w:rsid w:val="00C24930"/>
    <w:rsid w:val="00C25836"/>
    <w:rsid w:val="00C25F8F"/>
    <w:rsid w:val="00C26EB8"/>
    <w:rsid w:val="00C275B8"/>
    <w:rsid w:val="00C27A7D"/>
    <w:rsid w:val="00C304B1"/>
    <w:rsid w:val="00C307B5"/>
    <w:rsid w:val="00C311BF"/>
    <w:rsid w:val="00C333BA"/>
    <w:rsid w:val="00C33903"/>
    <w:rsid w:val="00C340BA"/>
    <w:rsid w:val="00C35744"/>
    <w:rsid w:val="00C359E3"/>
    <w:rsid w:val="00C359F0"/>
    <w:rsid w:val="00C365D1"/>
    <w:rsid w:val="00C369F4"/>
    <w:rsid w:val="00C36A5A"/>
    <w:rsid w:val="00C36E50"/>
    <w:rsid w:val="00C37373"/>
    <w:rsid w:val="00C37A0A"/>
    <w:rsid w:val="00C37EFD"/>
    <w:rsid w:val="00C4063D"/>
    <w:rsid w:val="00C40F8E"/>
    <w:rsid w:val="00C41100"/>
    <w:rsid w:val="00C41228"/>
    <w:rsid w:val="00C4172F"/>
    <w:rsid w:val="00C41787"/>
    <w:rsid w:val="00C41A0C"/>
    <w:rsid w:val="00C41D58"/>
    <w:rsid w:val="00C41E8B"/>
    <w:rsid w:val="00C42271"/>
    <w:rsid w:val="00C42766"/>
    <w:rsid w:val="00C42B4F"/>
    <w:rsid w:val="00C42C98"/>
    <w:rsid w:val="00C43103"/>
    <w:rsid w:val="00C43443"/>
    <w:rsid w:val="00C447B1"/>
    <w:rsid w:val="00C44E36"/>
    <w:rsid w:val="00C459AB"/>
    <w:rsid w:val="00C45D24"/>
    <w:rsid w:val="00C46882"/>
    <w:rsid w:val="00C468E4"/>
    <w:rsid w:val="00C46AC0"/>
    <w:rsid w:val="00C47397"/>
    <w:rsid w:val="00C475EB"/>
    <w:rsid w:val="00C50B35"/>
    <w:rsid w:val="00C50CF5"/>
    <w:rsid w:val="00C52359"/>
    <w:rsid w:val="00C529D0"/>
    <w:rsid w:val="00C52A96"/>
    <w:rsid w:val="00C52B0C"/>
    <w:rsid w:val="00C52C99"/>
    <w:rsid w:val="00C52D49"/>
    <w:rsid w:val="00C5322C"/>
    <w:rsid w:val="00C537A7"/>
    <w:rsid w:val="00C53C86"/>
    <w:rsid w:val="00C54418"/>
    <w:rsid w:val="00C545AC"/>
    <w:rsid w:val="00C55464"/>
    <w:rsid w:val="00C558F0"/>
    <w:rsid w:val="00C55CE4"/>
    <w:rsid w:val="00C55D6E"/>
    <w:rsid w:val="00C55DA5"/>
    <w:rsid w:val="00C55DDD"/>
    <w:rsid w:val="00C560D6"/>
    <w:rsid w:val="00C56D32"/>
    <w:rsid w:val="00C57714"/>
    <w:rsid w:val="00C579AE"/>
    <w:rsid w:val="00C617D6"/>
    <w:rsid w:val="00C618E0"/>
    <w:rsid w:val="00C61B15"/>
    <w:rsid w:val="00C61D4C"/>
    <w:rsid w:val="00C61F13"/>
    <w:rsid w:val="00C627A4"/>
    <w:rsid w:val="00C6324F"/>
    <w:rsid w:val="00C633A3"/>
    <w:rsid w:val="00C63784"/>
    <w:rsid w:val="00C64C2F"/>
    <w:rsid w:val="00C65500"/>
    <w:rsid w:val="00C65866"/>
    <w:rsid w:val="00C66879"/>
    <w:rsid w:val="00C66DBF"/>
    <w:rsid w:val="00C67719"/>
    <w:rsid w:val="00C679BA"/>
    <w:rsid w:val="00C702BA"/>
    <w:rsid w:val="00C7175F"/>
    <w:rsid w:val="00C722E6"/>
    <w:rsid w:val="00C72315"/>
    <w:rsid w:val="00C728AA"/>
    <w:rsid w:val="00C72DB1"/>
    <w:rsid w:val="00C732ED"/>
    <w:rsid w:val="00C737CD"/>
    <w:rsid w:val="00C742B0"/>
    <w:rsid w:val="00C7461F"/>
    <w:rsid w:val="00C7528F"/>
    <w:rsid w:val="00C75E12"/>
    <w:rsid w:val="00C76304"/>
    <w:rsid w:val="00C7682F"/>
    <w:rsid w:val="00C76B1D"/>
    <w:rsid w:val="00C77172"/>
    <w:rsid w:val="00C77555"/>
    <w:rsid w:val="00C77667"/>
    <w:rsid w:val="00C80000"/>
    <w:rsid w:val="00C80A53"/>
    <w:rsid w:val="00C810F9"/>
    <w:rsid w:val="00C81B2D"/>
    <w:rsid w:val="00C82062"/>
    <w:rsid w:val="00C82A37"/>
    <w:rsid w:val="00C82BC3"/>
    <w:rsid w:val="00C83C57"/>
    <w:rsid w:val="00C83D17"/>
    <w:rsid w:val="00C83E9A"/>
    <w:rsid w:val="00C85643"/>
    <w:rsid w:val="00C857C7"/>
    <w:rsid w:val="00C86216"/>
    <w:rsid w:val="00C86539"/>
    <w:rsid w:val="00C86B16"/>
    <w:rsid w:val="00C86E43"/>
    <w:rsid w:val="00C87A6F"/>
    <w:rsid w:val="00C87AD3"/>
    <w:rsid w:val="00C87FB3"/>
    <w:rsid w:val="00C90700"/>
    <w:rsid w:val="00C9071C"/>
    <w:rsid w:val="00C90755"/>
    <w:rsid w:val="00C90B35"/>
    <w:rsid w:val="00C919F4"/>
    <w:rsid w:val="00C91E74"/>
    <w:rsid w:val="00C92248"/>
    <w:rsid w:val="00C9232D"/>
    <w:rsid w:val="00C92351"/>
    <w:rsid w:val="00C92684"/>
    <w:rsid w:val="00C92FA7"/>
    <w:rsid w:val="00C96E5E"/>
    <w:rsid w:val="00C97455"/>
    <w:rsid w:val="00C97B55"/>
    <w:rsid w:val="00CA04D6"/>
    <w:rsid w:val="00CA074D"/>
    <w:rsid w:val="00CA18C5"/>
    <w:rsid w:val="00CA198E"/>
    <w:rsid w:val="00CA328B"/>
    <w:rsid w:val="00CA410A"/>
    <w:rsid w:val="00CA432E"/>
    <w:rsid w:val="00CA46CF"/>
    <w:rsid w:val="00CA49CF"/>
    <w:rsid w:val="00CA4A8D"/>
    <w:rsid w:val="00CA4B53"/>
    <w:rsid w:val="00CA52DB"/>
    <w:rsid w:val="00CA61E3"/>
    <w:rsid w:val="00CA64BC"/>
    <w:rsid w:val="00CA6B2C"/>
    <w:rsid w:val="00CA6BB8"/>
    <w:rsid w:val="00CA74D8"/>
    <w:rsid w:val="00CA7AA3"/>
    <w:rsid w:val="00CB0637"/>
    <w:rsid w:val="00CB0BE8"/>
    <w:rsid w:val="00CB0C08"/>
    <w:rsid w:val="00CB0F0B"/>
    <w:rsid w:val="00CB1A15"/>
    <w:rsid w:val="00CB1D6D"/>
    <w:rsid w:val="00CB1DB7"/>
    <w:rsid w:val="00CB1EF2"/>
    <w:rsid w:val="00CB2063"/>
    <w:rsid w:val="00CB2848"/>
    <w:rsid w:val="00CB286C"/>
    <w:rsid w:val="00CB2B69"/>
    <w:rsid w:val="00CB2C6C"/>
    <w:rsid w:val="00CB3080"/>
    <w:rsid w:val="00CB49CB"/>
    <w:rsid w:val="00CB4C79"/>
    <w:rsid w:val="00CB5269"/>
    <w:rsid w:val="00CB6DB9"/>
    <w:rsid w:val="00CB793A"/>
    <w:rsid w:val="00CB79AF"/>
    <w:rsid w:val="00CB7B77"/>
    <w:rsid w:val="00CC00C6"/>
    <w:rsid w:val="00CC00D1"/>
    <w:rsid w:val="00CC037B"/>
    <w:rsid w:val="00CC11CB"/>
    <w:rsid w:val="00CC1866"/>
    <w:rsid w:val="00CC191B"/>
    <w:rsid w:val="00CC1A27"/>
    <w:rsid w:val="00CC1AF7"/>
    <w:rsid w:val="00CC396D"/>
    <w:rsid w:val="00CC4497"/>
    <w:rsid w:val="00CC50BB"/>
    <w:rsid w:val="00CC5B93"/>
    <w:rsid w:val="00CC6B7E"/>
    <w:rsid w:val="00CC72AD"/>
    <w:rsid w:val="00CC73FC"/>
    <w:rsid w:val="00CC795E"/>
    <w:rsid w:val="00CC7AF0"/>
    <w:rsid w:val="00CC7B9A"/>
    <w:rsid w:val="00CC7F70"/>
    <w:rsid w:val="00CC7FB4"/>
    <w:rsid w:val="00CD0D6B"/>
    <w:rsid w:val="00CD0DEE"/>
    <w:rsid w:val="00CD0F2C"/>
    <w:rsid w:val="00CD1188"/>
    <w:rsid w:val="00CD1563"/>
    <w:rsid w:val="00CD1BAC"/>
    <w:rsid w:val="00CD1BD9"/>
    <w:rsid w:val="00CD3224"/>
    <w:rsid w:val="00CD369C"/>
    <w:rsid w:val="00CD3963"/>
    <w:rsid w:val="00CD3C8A"/>
    <w:rsid w:val="00CD3DD2"/>
    <w:rsid w:val="00CD48B8"/>
    <w:rsid w:val="00CD4CD9"/>
    <w:rsid w:val="00CD4DEA"/>
    <w:rsid w:val="00CD5489"/>
    <w:rsid w:val="00CD5646"/>
    <w:rsid w:val="00CD5669"/>
    <w:rsid w:val="00CD59CA"/>
    <w:rsid w:val="00CD5A52"/>
    <w:rsid w:val="00CD5DB9"/>
    <w:rsid w:val="00CD5FCC"/>
    <w:rsid w:val="00CD6112"/>
    <w:rsid w:val="00CD6884"/>
    <w:rsid w:val="00CD6C9A"/>
    <w:rsid w:val="00CE0586"/>
    <w:rsid w:val="00CE0A75"/>
    <w:rsid w:val="00CE13E1"/>
    <w:rsid w:val="00CE1C4C"/>
    <w:rsid w:val="00CE1D91"/>
    <w:rsid w:val="00CE26C2"/>
    <w:rsid w:val="00CE29D6"/>
    <w:rsid w:val="00CE3335"/>
    <w:rsid w:val="00CE3809"/>
    <w:rsid w:val="00CE5613"/>
    <w:rsid w:val="00CE5D15"/>
    <w:rsid w:val="00CE62D3"/>
    <w:rsid w:val="00CE672E"/>
    <w:rsid w:val="00CE717A"/>
    <w:rsid w:val="00CF014A"/>
    <w:rsid w:val="00CF0468"/>
    <w:rsid w:val="00CF0D5D"/>
    <w:rsid w:val="00CF0DA0"/>
    <w:rsid w:val="00CF0E72"/>
    <w:rsid w:val="00CF19BC"/>
    <w:rsid w:val="00CF1F7D"/>
    <w:rsid w:val="00CF27D7"/>
    <w:rsid w:val="00CF334C"/>
    <w:rsid w:val="00CF356D"/>
    <w:rsid w:val="00CF3CCE"/>
    <w:rsid w:val="00CF3CE2"/>
    <w:rsid w:val="00CF417A"/>
    <w:rsid w:val="00CF459B"/>
    <w:rsid w:val="00CF4691"/>
    <w:rsid w:val="00CF4742"/>
    <w:rsid w:val="00CF496A"/>
    <w:rsid w:val="00CF4F57"/>
    <w:rsid w:val="00CF4FA9"/>
    <w:rsid w:val="00CF5404"/>
    <w:rsid w:val="00CF6514"/>
    <w:rsid w:val="00CF6817"/>
    <w:rsid w:val="00CF6ACF"/>
    <w:rsid w:val="00CF727A"/>
    <w:rsid w:val="00D00726"/>
    <w:rsid w:val="00D00786"/>
    <w:rsid w:val="00D00BAF"/>
    <w:rsid w:val="00D00F47"/>
    <w:rsid w:val="00D014D0"/>
    <w:rsid w:val="00D0215B"/>
    <w:rsid w:val="00D02A76"/>
    <w:rsid w:val="00D02E48"/>
    <w:rsid w:val="00D02F75"/>
    <w:rsid w:val="00D039A8"/>
    <w:rsid w:val="00D03A76"/>
    <w:rsid w:val="00D03A95"/>
    <w:rsid w:val="00D03D36"/>
    <w:rsid w:val="00D03DB1"/>
    <w:rsid w:val="00D041BF"/>
    <w:rsid w:val="00D04232"/>
    <w:rsid w:val="00D042B3"/>
    <w:rsid w:val="00D0455B"/>
    <w:rsid w:val="00D046D5"/>
    <w:rsid w:val="00D0634E"/>
    <w:rsid w:val="00D0672F"/>
    <w:rsid w:val="00D06959"/>
    <w:rsid w:val="00D0726B"/>
    <w:rsid w:val="00D0781D"/>
    <w:rsid w:val="00D101F7"/>
    <w:rsid w:val="00D103EF"/>
    <w:rsid w:val="00D118FD"/>
    <w:rsid w:val="00D11A36"/>
    <w:rsid w:val="00D12565"/>
    <w:rsid w:val="00D12B03"/>
    <w:rsid w:val="00D13193"/>
    <w:rsid w:val="00D132F1"/>
    <w:rsid w:val="00D1340F"/>
    <w:rsid w:val="00D13AB2"/>
    <w:rsid w:val="00D141A9"/>
    <w:rsid w:val="00D141BE"/>
    <w:rsid w:val="00D14436"/>
    <w:rsid w:val="00D14BB2"/>
    <w:rsid w:val="00D14EC7"/>
    <w:rsid w:val="00D152D5"/>
    <w:rsid w:val="00D1598A"/>
    <w:rsid w:val="00D15E81"/>
    <w:rsid w:val="00D167F0"/>
    <w:rsid w:val="00D17072"/>
    <w:rsid w:val="00D1739B"/>
    <w:rsid w:val="00D17930"/>
    <w:rsid w:val="00D179C0"/>
    <w:rsid w:val="00D17A3A"/>
    <w:rsid w:val="00D17AC9"/>
    <w:rsid w:val="00D2049E"/>
    <w:rsid w:val="00D2077D"/>
    <w:rsid w:val="00D22C95"/>
    <w:rsid w:val="00D22E94"/>
    <w:rsid w:val="00D23FAC"/>
    <w:rsid w:val="00D24DF6"/>
    <w:rsid w:val="00D24E06"/>
    <w:rsid w:val="00D25544"/>
    <w:rsid w:val="00D26372"/>
    <w:rsid w:val="00D26474"/>
    <w:rsid w:val="00D272D6"/>
    <w:rsid w:val="00D27B71"/>
    <w:rsid w:val="00D30AF4"/>
    <w:rsid w:val="00D30FF3"/>
    <w:rsid w:val="00D3128E"/>
    <w:rsid w:val="00D312E4"/>
    <w:rsid w:val="00D31BE2"/>
    <w:rsid w:val="00D3246B"/>
    <w:rsid w:val="00D33047"/>
    <w:rsid w:val="00D350F5"/>
    <w:rsid w:val="00D35839"/>
    <w:rsid w:val="00D35F07"/>
    <w:rsid w:val="00D36611"/>
    <w:rsid w:val="00D366AD"/>
    <w:rsid w:val="00D36F8E"/>
    <w:rsid w:val="00D3782F"/>
    <w:rsid w:val="00D41536"/>
    <w:rsid w:val="00D4170C"/>
    <w:rsid w:val="00D41A0E"/>
    <w:rsid w:val="00D41B63"/>
    <w:rsid w:val="00D42338"/>
    <w:rsid w:val="00D4247D"/>
    <w:rsid w:val="00D42FDD"/>
    <w:rsid w:val="00D4446C"/>
    <w:rsid w:val="00D446F6"/>
    <w:rsid w:val="00D446FC"/>
    <w:rsid w:val="00D448AC"/>
    <w:rsid w:val="00D44B86"/>
    <w:rsid w:val="00D45A9F"/>
    <w:rsid w:val="00D461BB"/>
    <w:rsid w:val="00D4622B"/>
    <w:rsid w:val="00D46A02"/>
    <w:rsid w:val="00D473F5"/>
    <w:rsid w:val="00D47D63"/>
    <w:rsid w:val="00D47D83"/>
    <w:rsid w:val="00D47E44"/>
    <w:rsid w:val="00D47F62"/>
    <w:rsid w:val="00D5002D"/>
    <w:rsid w:val="00D51185"/>
    <w:rsid w:val="00D513A4"/>
    <w:rsid w:val="00D51D56"/>
    <w:rsid w:val="00D5283E"/>
    <w:rsid w:val="00D52C33"/>
    <w:rsid w:val="00D5460D"/>
    <w:rsid w:val="00D551A6"/>
    <w:rsid w:val="00D55BC6"/>
    <w:rsid w:val="00D5652F"/>
    <w:rsid w:val="00D56AB8"/>
    <w:rsid w:val="00D574DD"/>
    <w:rsid w:val="00D57550"/>
    <w:rsid w:val="00D57648"/>
    <w:rsid w:val="00D57DE5"/>
    <w:rsid w:val="00D57E34"/>
    <w:rsid w:val="00D57F29"/>
    <w:rsid w:val="00D602B9"/>
    <w:rsid w:val="00D603E1"/>
    <w:rsid w:val="00D60777"/>
    <w:rsid w:val="00D61087"/>
    <w:rsid w:val="00D61957"/>
    <w:rsid w:val="00D61DF0"/>
    <w:rsid w:val="00D61FEE"/>
    <w:rsid w:val="00D623AF"/>
    <w:rsid w:val="00D62F08"/>
    <w:rsid w:val="00D6428F"/>
    <w:rsid w:val="00D6479C"/>
    <w:rsid w:val="00D647BB"/>
    <w:rsid w:val="00D64BB0"/>
    <w:rsid w:val="00D667A5"/>
    <w:rsid w:val="00D67AFB"/>
    <w:rsid w:val="00D7023F"/>
    <w:rsid w:val="00D70260"/>
    <w:rsid w:val="00D7058D"/>
    <w:rsid w:val="00D709B1"/>
    <w:rsid w:val="00D7129F"/>
    <w:rsid w:val="00D717BD"/>
    <w:rsid w:val="00D718A9"/>
    <w:rsid w:val="00D71D34"/>
    <w:rsid w:val="00D72022"/>
    <w:rsid w:val="00D72179"/>
    <w:rsid w:val="00D7237A"/>
    <w:rsid w:val="00D72AB6"/>
    <w:rsid w:val="00D72D11"/>
    <w:rsid w:val="00D730FA"/>
    <w:rsid w:val="00D736BA"/>
    <w:rsid w:val="00D73772"/>
    <w:rsid w:val="00D73DCB"/>
    <w:rsid w:val="00D7417D"/>
    <w:rsid w:val="00D7567D"/>
    <w:rsid w:val="00D7567F"/>
    <w:rsid w:val="00D757DA"/>
    <w:rsid w:val="00D7581F"/>
    <w:rsid w:val="00D7634D"/>
    <w:rsid w:val="00D764AC"/>
    <w:rsid w:val="00D76D0C"/>
    <w:rsid w:val="00D77435"/>
    <w:rsid w:val="00D77498"/>
    <w:rsid w:val="00D77A85"/>
    <w:rsid w:val="00D814B6"/>
    <w:rsid w:val="00D81881"/>
    <w:rsid w:val="00D81CF1"/>
    <w:rsid w:val="00D81D6D"/>
    <w:rsid w:val="00D821F9"/>
    <w:rsid w:val="00D8324D"/>
    <w:rsid w:val="00D83C66"/>
    <w:rsid w:val="00D83D52"/>
    <w:rsid w:val="00D84692"/>
    <w:rsid w:val="00D84982"/>
    <w:rsid w:val="00D849ED"/>
    <w:rsid w:val="00D84C9A"/>
    <w:rsid w:val="00D85290"/>
    <w:rsid w:val="00D852C6"/>
    <w:rsid w:val="00D853FC"/>
    <w:rsid w:val="00D855E7"/>
    <w:rsid w:val="00D85DBE"/>
    <w:rsid w:val="00D861D7"/>
    <w:rsid w:val="00D8631A"/>
    <w:rsid w:val="00D86733"/>
    <w:rsid w:val="00D86B7A"/>
    <w:rsid w:val="00D877E1"/>
    <w:rsid w:val="00D878B3"/>
    <w:rsid w:val="00D90144"/>
    <w:rsid w:val="00D909F2"/>
    <w:rsid w:val="00D9124F"/>
    <w:rsid w:val="00D9163C"/>
    <w:rsid w:val="00D917E8"/>
    <w:rsid w:val="00D91C3E"/>
    <w:rsid w:val="00D92187"/>
    <w:rsid w:val="00D922BA"/>
    <w:rsid w:val="00D9277C"/>
    <w:rsid w:val="00D92A33"/>
    <w:rsid w:val="00D92BDC"/>
    <w:rsid w:val="00D92DD0"/>
    <w:rsid w:val="00D93353"/>
    <w:rsid w:val="00D93A3D"/>
    <w:rsid w:val="00D945E5"/>
    <w:rsid w:val="00D95353"/>
    <w:rsid w:val="00D959F8"/>
    <w:rsid w:val="00D9643E"/>
    <w:rsid w:val="00D9741B"/>
    <w:rsid w:val="00D97D0F"/>
    <w:rsid w:val="00DA1716"/>
    <w:rsid w:val="00DA1DE5"/>
    <w:rsid w:val="00DA2CE6"/>
    <w:rsid w:val="00DA2CFE"/>
    <w:rsid w:val="00DA3FBD"/>
    <w:rsid w:val="00DA4387"/>
    <w:rsid w:val="00DA51C2"/>
    <w:rsid w:val="00DA5B67"/>
    <w:rsid w:val="00DA6983"/>
    <w:rsid w:val="00DA6A10"/>
    <w:rsid w:val="00DA741E"/>
    <w:rsid w:val="00DA760E"/>
    <w:rsid w:val="00DA7A89"/>
    <w:rsid w:val="00DA7C77"/>
    <w:rsid w:val="00DA7E2E"/>
    <w:rsid w:val="00DB094B"/>
    <w:rsid w:val="00DB0BF2"/>
    <w:rsid w:val="00DB114F"/>
    <w:rsid w:val="00DB126C"/>
    <w:rsid w:val="00DB1D55"/>
    <w:rsid w:val="00DB1EEA"/>
    <w:rsid w:val="00DB3B14"/>
    <w:rsid w:val="00DB3BCA"/>
    <w:rsid w:val="00DB40A9"/>
    <w:rsid w:val="00DB4711"/>
    <w:rsid w:val="00DB4A28"/>
    <w:rsid w:val="00DB4CFB"/>
    <w:rsid w:val="00DB4EB7"/>
    <w:rsid w:val="00DB4EC9"/>
    <w:rsid w:val="00DB5990"/>
    <w:rsid w:val="00DB59D6"/>
    <w:rsid w:val="00DB5CCB"/>
    <w:rsid w:val="00DB66CB"/>
    <w:rsid w:val="00DB6A26"/>
    <w:rsid w:val="00DB6AD8"/>
    <w:rsid w:val="00DB6C5A"/>
    <w:rsid w:val="00DB7C8C"/>
    <w:rsid w:val="00DB7F07"/>
    <w:rsid w:val="00DC0582"/>
    <w:rsid w:val="00DC0CA6"/>
    <w:rsid w:val="00DC176D"/>
    <w:rsid w:val="00DC1CC7"/>
    <w:rsid w:val="00DC29CE"/>
    <w:rsid w:val="00DC2B23"/>
    <w:rsid w:val="00DC2C04"/>
    <w:rsid w:val="00DC357E"/>
    <w:rsid w:val="00DC60C8"/>
    <w:rsid w:val="00DC6323"/>
    <w:rsid w:val="00DC6330"/>
    <w:rsid w:val="00DC7709"/>
    <w:rsid w:val="00DC778C"/>
    <w:rsid w:val="00DC77D0"/>
    <w:rsid w:val="00DC77D4"/>
    <w:rsid w:val="00DD00E2"/>
    <w:rsid w:val="00DD05B1"/>
    <w:rsid w:val="00DD17D9"/>
    <w:rsid w:val="00DD1B94"/>
    <w:rsid w:val="00DD2079"/>
    <w:rsid w:val="00DD2090"/>
    <w:rsid w:val="00DD20B5"/>
    <w:rsid w:val="00DD241A"/>
    <w:rsid w:val="00DD25EE"/>
    <w:rsid w:val="00DD3196"/>
    <w:rsid w:val="00DD34A4"/>
    <w:rsid w:val="00DD34DF"/>
    <w:rsid w:val="00DD355E"/>
    <w:rsid w:val="00DD3799"/>
    <w:rsid w:val="00DD3AE6"/>
    <w:rsid w:val="00DD3E4D"/>
    <w:rsid w:val="00DD4372"/>
    <w:rsid w:val="00DD4590"/>
    <w:rsid w:val="00DD5F4F"/>
    <w:rsid w:val="00DD6074"/>
    <w:rsid w:val="00DD6625"/>
    <w:rsid w:val="00DD665D"/>
    <w:rsid w:val="00DD6833"/>
    <w:rsid w:val="00DD7CC4"/>
    <w:rsid w:val="00DD7DE6"/>
    <w:rsid w:val="00DE00B1"/>
    <w:rsid w:val="00DE05C9"/>
    <w:rsid w:val="00DE0C58"/>
    <w:rsid w:val="00DE0D72"/>
    <w:rsid w:val="00DE18B2"/>
    <w:rsid w:val="00DE2FC4"/>
    <w:rsid w:val="00DE378F"/>
    <w:rsid w:val="00DE4679"/>
    <w:rsid w:val="00DE514B"/>
    <w:rsid w:val="00DE56F2"/>
    <w:rsid w:val="00DE580A"/>
    <w:rsid w:val="00DE59A9"/>
    <w:rsid w:val="00DE5EFC"/>
    <w:rsid w:val="00DE701C"/>
    <w:rsid w:val="00DE710E"/>
    <w:rsid w:val="00DE777C"/>
    <w:rsid w:val="00DE7E69"/>
    <w:rsid w:val="00DE7FA6"/>
    <w:rsid w:val="00DF0900"/>
    <w:rsid w:val="00DF0A62"/>
    <w:rsid w:val="00DF0AE4"/>
    <w:rsid w:val="00DF0EE4"/>
    <w:rsid w:val="00DF1910"/>
    <w:rsid w:val="00DF1A01"/>
    <w:rsid w:val="00DF2371"/>
    <w:rsid w:val="00DF2808"/>
    <w:rsid w:val="00DF2C99"/>
    <w:rsid w:val="00DF2D7C"/>
    <w:rsid w:val="00DF2DF2"/>
    <w:rsid w:val="00DF423E"/>
    <w:rsid w:val="00DF4299"/>
    <w:rsid w:val="00DF4A7A"/>
    <w:rsid w:val="00DF6215"/>
    <w:rsid w:val="00DF6386"/>
    <w:rsid w:val="00DF6911"/>
    <w:rsid w:val="00DF6BE4"/>
    <w:rsid w:val="00DF6C92"/>
    <w:rsid w:val="00DF7618"/>
    <w:rsid w:val="00DF76C6"/>
    <w:rsid w:val="00DF77A8"/>
    <w:rsid w:val="00E0035F"/>
    <w:rsid w:val="00E01C1A"/>
    <w:rsid w:val="00E037CC"/>
    <w:rsid w:val="00E03B2B"/>
    <w:rsid w:val="00E03BCF"/>
    <w:rsid w:val="00E03C26"/>
    <w:rsid w:val="00E043F4"/>
    <w:rsid w:val="00E04938"/>
    <w:rsid w:val="00E0513C"/>
    <w:rsid w:val="00E05388"/>
    <w:rsid w:val="00E057B8"/>
    <w:rsid w:val="00E0586C"/>
    <w:rsid w:val="00E059FF"/>
    <w:rsid w:val="00E05A3E"/>
    <w:rsid w:val="00E05E3F"/>
    <w:rsid w:val="00E06248"/>
    <w:rsid w:val="00E0674D"/>
    <w:rsid w:val="00E06BB0"/>
    <w:rsid w:val="00E07E83"/>
    <w:rsid w:val="00E1006A"/>
    <w:rsid w:val="00E105DE"/>
    <w:rsid w:val="00E10B5E"/>
    <w:rsid w:val="00E111E3"/>
    <w:rsid w:val="00E113E3"/>
    <w:rsid w:val="00E11C9A"/>
    <w:rsid w:val="00E13D42"/>
    <w:rsid w:val="00E13F23"/>
    <w:rsid w:val="00E14832"/>
    <w:rsid w:val="00E148EF"/>
    <w:rsid w:val="00E14D2D"/>
    <w:rsid w:val="00E179E1"/>
    <w:rsid w:val="00E17A4A"/>
    <w:rsid w:val="00E17B74"/>
    <w:rsid w:val="00E17EDF"/>
    <w:rsid w:val="00E204A3"/>
    <w:rsid w:val="00E2107B"/>
    <w:rsid w:val="00E218A7"/>
    <w:rsid w:val="00E219F3"/>
    <w:rsid w:val="00E221BA"/>
    <w:rsid w:val="00E2471E"/>
    <w:rsid w:val="00E24825"/>
    <w:rsid w:val="00E2526E"/>
    <w:rsid w:val="00E25603"/>
    <w:rsid w:val="00E276DE"/>
    <w:rsid w:val="00E27B81"/>
    <w:rsid w:val="00E27DAE"/>
    <w:rsid w:val="00E30399"/>
    <w:rsid w:val="00E3084A"/>
    <w:rsid w:val="00E30E2C"/>
    <w:rsid w:val="00E311D3"/>
    <w:rsid w:val="00E3147D"/>
    <w:rsid w:val="00E31493"/>
    <w:rsid w:val="00E31BFC"/>
    <w:rsid w:val="00E3212B"/>
    <w:rsid w:val="00E3238F"/>
    <w:rsid w:val="00E32DFF"/>
    <w:rsid w:val="00E3362E"/>
    <w:rsid w:val="00E33A74"/>
    <w:rsid w:val="00E33AAF"/>
    <w:rsid w:val="00E3423B"/>
    <w:rsid w:val="00E3482E"/>
    <w:rsid w:val="00E3500A"/>
    <w:rsid w:val="00E36416"/>
    <w:rsid w:val="00E36B1D"/>
    <w:rsid w:val="00E371E2"/>
    <w:rsid w:val="00E4031A"/>
    <w:rsid w:val="00E4056E"/>
    <w:rsid w:val="00E40DFC"/>
    <w:rsid w:val="00E4154A"/>
    <w:rsid w:val="00E421DD"/>
    <w:rsid w:val="00E42666"/>
    <w:rsid w:val="00E42F1F"/>
    <w:rsid w:val="00E430D9"/>
    <w:rsid w:val="00E449AE"/>
    <w:rsid w:val="00E46552"/>
    <w:rsid w:val="00E46C13"/>
    <w:rsid w:val="00E46E79"/>
    <w:rsid w:val="00E4700E"/>
    <w:rsid w:val="00E4726A"/>
    <w:rsid w:val="00E4790C"/>
    <w:rsid w:val="00E479F0"/>
    <w:rsid w:val="00E47DEF"/>
    <w:rsid w:val="00E51EC9"/>
    <w:rsid w:val="00E524C9"/>
    <w:rsid w:val="00E528D7"/>
    <w:rsid w:val="00E54787"/>
    <w:rsid w:val="00E5494D"/>
    <w:rsid w:val="00E55F23"/>
    <w:rsid w:val="00E56311"/>
    <w:rsid w:val="00E5671D"/>
    <w:rsid w:val="00E57F88"/>
    <w:rsid w:val="00E60230"/>
    <w:rsid w:val="00E619BC"/>
    <w:rsid w:val="00E6201F"/>
    <w:rsid w:val="00E62142"/>
    <w:rsid w:val="00E627DE"/>
    <w:rsid w:val="00E62E6A"/>
    <w:rsid w:val="00E64C80"/>
    <w:rsid w:val="00E65962"/>
    <w:rsid w:val="00E66C2C"/>
    <w:rsid w:val="00E675E5"/>
    <w:rsid w:val="00E67F9F"/>
    <w:rsid w:val="00E70B83"/>
    <w:rsid w:val="00E70CF8"/>
    <w:rsid w:val="00E7232E"/>
    <w:rsid w:val="00E725D0"/>
    <w:rsid w:val="00E72695"/>
    <w:rsid w:val="00E72B06"/>
    <w:rsid w:val="00E74362"/>
    <w:rsid w:val="00E743C7"/>
    <w:rsid w:val="00E7470C"/>
    <w:rsid w:val="00E7481C"/>
    <w:rsid w:val="00E74D2E"/>
    <w:rsid w:val="00E75534"/>
    <w:rsid w:val="00E75740"/>
    <w:rsid w:val="00E763CA"/>
    <w:rsid w:val="00E766EB"/>
    <w:rsid w:val="00E7685A"/>
    <w:rsid w:val="00E77DC2"/>
    <w:rsid w:val="00E80F9D"/>
    <w:rsid w:val="00E81A03"/>
    <w:rsid w:val="00E825E5"/>
    <w:rsid w:val="00E83E36"/>
    <w:rsid w:val="00E84466"/>
    <w:rsid w:val="00E848A4"/>
    <w:rsid w:val="00E85428"/>
    <w:rsid w:val="00E8634A"/>
    <w:rsid w:val="00E8665F"/>
    <w:rsid w:val="00E8707C"/>
    <w:rsid w:val="00E87178"/>
    <w:rsid w:val="00E874B5"/>
    <w:rsid w:val="00E87984"/>
    <w:rsid w:val="00E87DED"/>
    <w:rsid w:val="00E87F7A"/>
    <w:rsid w:val="00E90B5D"/>
    <w:rsid w:val="00E90E40"/>
    <w:rsid w:val="00E90F2A"/>
    <w:rsid w:val="00E915CF"/>
    <w:rsid w:val="00E924C9"/>
    <w:rsid w:val="00E92891"/>
    <w:rsid w:val="00E930DE"/>
    <w:rsid w:val="00E93481"/>
    <w:rsid w:val="00E93664"/>
    <w:rsid w:val="00E94CBB"/>
    <w:rsid w:val="00E95277"/>
    <w:rsid w:val="00E9543A"/>
    <w:rsid w:val="00E954B9"/>
    <w:rsid w:val="00E959EE"/>
    <w:rsid w:val="00E9649A"/>
    <w:rsid w:val="00E96552"/>
    <w:rsid w:val="00E97D3F"/>
    <w:rsid w:val="00EA0376"/>
    <w:rsid w:val="00EA0E4C"/>
    <w:rsid w:val="00EA239C"/>
    <w:rsid w:val="00EA2513"/>
    <w:rsid w:val="00EA258F"/>
    <w:rsid w:val="00EA2713"/>
    <w:rsid w:val="00EA32E3"/>
    <w:rsid w:val="00EA3686"/>
    <w:rsid w:val="00EA3F21"/>
    <w:rsid w:val="00EA4639"/>
    <w:rsid w:val="00EA654F"/>
    <w:rsid w:val="00EA66EA"/>
    <w:rsid w:val="00EA6802"/>
    <w:rsid w:val="00EA6F35"/>
    <w:rsid w:val="00EA7B2B"/>
    <w:rsid w:val="00EB0DD0"/>
    <w:rsid w:val="00EB0E0C"/>
    <w:rsid w:val="00EB0EA2"/>
    <w:rsid w:val="00EB1C19"/>
    <w:rsid w:val="00EB1D85"/>
    <w:rsid w:val="00EB20C8"/>
    <w:rsid w:val="00EB22F0"/>
    <w:rsid w:val="00EB251C"/>
    <w:rsid w:val="00EB378E"/>
    <w:rsid w:val="00EB3997"/>
    <w:rsid w:val="00EB3B48"/>
    <w:rsid w:val="00EB4972"/>
    <w:rsid w:val="00EB4D1C"/>
    <w:rsid w:val="00EB4D43"/>
    <w:rsid w:val="00EB5B3D"/>
    <w:rsid w:val="00EB5FC7"/>
    <w:rsid w:val="00EB6598"/>
    <w:rsid w:val="00EB781A"/>
    <w:rsid w:val="00EB7AD1"/>
    <w:rsid w:val="00EB7F49"/>
    <w:rsid w:val="00EC0D3D"/>
    <w:rsid w:val="00EC13AC"/>
    <w:rsid w:val="00EC16E5"/>
    <w:rsid w:val="00EC196B"/>
    <w:rsid w:val="00EC1BD7"/>
    <w:rsid w:val="00EC1E4E"/>
    <w:rsid w:val="00EC3322"/>
    <w:rsid w:val="00EC3922"/>
    <w:rsid w:val="00EC3A0F"/>
    <w:rsid w:val="00EC3DA1"/>
    <w:rsid w:val="00EC3E57"/>
    <w:rsid w:val="00EC4BAF"/>
    <w:rsid w:val="00EC5765"/>
    <w:rsid w:val="00EC5843"/>
    <w:rsid w:val="00EC5918"/>
    <w:rsid w:val="00EC6628"/>
    <w:rsid w:val="00EC6959"/>
    <w:rsid w:val="00EC71D1"/>
    <w:rsid w:val="00EC7BA7"/>
    <w:rsid w:val="00ED05BB"/>
    <w:rsid w:val="00ED073F"/>
    <w:rsid w:val="00ED0E91"/>
    <w:rsid w:val="00ED1298"/>
    <w:rsid w:val="00ED14EA"/>
    <w:rsid w:val="00ED1D5E"/>
    <w:rsid w:val="00ED3C1A"/>
    <w:rsid w:val="00ED3F31"/>
    <w:rsid w:val="00ED457F"/>
    <w:rsid w:val="00ED4EE7"/>
    <w:rsid w:val="00ED524E"/>
    <w:rsid w:val="00ED5AD3"/>
    <w:rsid w:val="00ED5D63"/>
    <w:rsid w:val="00ED5ED8"/>
    <w:rsid w:val="00ED5F72"/>
    <w:rsid w:val="00ED6DD4"/>
    <w:rsid w:val="00ED6F16"/>
    <w:rsid w:val="00ED74E3"/>
    <w:rsid w:val="00ED77A3"/>
    <w:rsid w:val="00EE02F6"/>
    <w:rsid w:val="00EE0581"/>
    <w:rsid w:val="00EE06F5"/>
    <w:rsid w:val="00EE1ADD"/>
    <w:rsid w:val="00EE1AE7"/>
    <w:rsid w:val="00EE1BC4"/>
    <w:rsid w:val="00EE21A2"/>
    <w:rsid w:val="00EE25FC"/>
    <w:rsid w:val="00EE328A"/>
    <w:rsid w:val="00EE3456"/>
    <w:rsid w:val="00EE3B5C"/>
    <w:rsid w:val="00EE3CB3"/>
    <w:rsid w:val="00EE487C"/>
    <w:rsid w:val="00EE4A78"/>
    <w:rsid w:val="00EE5C74"/>
    <w:rsid w:val="00EE69A0"/>
    <w:rsid w:val="00EE6FEE"/>
    <w:rsid w:val="00EE7D35"/>
    <w:rsid w:val="00EF03D1"/>
    <w:rsid w:val="00EF04B2"/>
    <w:rsid w:val="00EF0AC0"/>
    <w:rsid w:val="00EF1233"/>
    <w:rsid w:val="00EF1250"/>
    <w:rsid w:val="00EF1267"/>
    <w:rsid w:val="00EF1805"/>
    <w:rsid w:val="00EF1FDD"/>
    <w:rsid w:val="00EF2313"/>
    <w:rsid w:val="00EF2476"/>
    <w:rsid w:val="00EF278F"/>
    <w:rsid w:val="00EF2AD3"/>
    <w:rsid w:val="00EF2B34"/>
    <w:rsid w:val="00EF3C12"/>
    <w:rsid w:val="00EF450D"/>
    <w:rsid w:val="00EF4B13"/>
    <w:rsid w:val="00EF4B59"/>
    <w:rsid w:val="00EF4B6C"/>
    <w:rsid w:val="00EF4EB1"/>
    <w:rsid w:val="00EF5675"/>
    <w:rsid w:val="00EF6947"/>
    <w:rsid w:val="00EF6C59"/>
    <w:rsid w:val="00EF79FE"/>
    <w:rsid w:val="00F002C5"/>
    <w:rsid w:val="00F008EE"/>
    <w:rsid w:val="00F00BBA"/>
    <w:rsid w:val="00F00D2E"/>
    <w:rsid w:val="00F00DC6"/>
    <w:rsid w:val="00F00EDF"/>
    <w:rsid w:val="00F0178B"/>
    <w:rsid w:val="00F02500"/>
    <w:rsid w:val="00F02A99"/>
    <w:rsid w:val="00F0302B"/>
    <w:rsid w:val="00F0352C"/>
    <w:rsid w:val="00F0381F"/>
    <w:rsid w:val="00F03883"/>
    <w:rsid w:val="00F03923"/>
    <w:rsid w:val="00F0394D"/>
    <w:rsid w:val="00F03D9B"/>
    <w:rsid w:val="00F04ABC"/>
    <w:rsid w:val="00F04E77"/>
    <w:rsid w:val="00F05C66"/>
    <w:rsid w:val="00F05DC4"/>
    <w:rsid w:val="00F063D3"/>
    <w:rsid w:val="00F06980"/>
    <w:rsid w:val="00F06B33"/>
    <w:rsid w:val="00F06B3D"/>
    <w:rsid w:val="00F06D57"/>
    <w:rsid w:val="00F07551"/>
    <w:rsid w:val="00F077D3"/>
    <w:rsid w:val="00F07B84"/>
    <w:rsid w:val="00F07E4A"/>
    <w:rsid w:val="00F10C39"/>
    <w:rsid w:val="00F11347"/>
    <w:rsid w:val="00F11D3B"/>
    <w:rsid w:val="00F12189"/>
    <w:rsid w:val="00F12836"/>
    <w:rsid w:val="00F12B38"/>
    <w:rsid w:val="00F1308D"/>
    <w:rsid w:val="00F1384F"/>
    <w:rsid w:val="00F13D98"/>
    <w:rsid w:val="00F14140"/>
    <w:rsid w:val="00F1454B"/>
    <w:rsid w:val="00F148EB"/>
    <w:rsid w:val="00F14A82"/>
    <w:rsid w:val="00F14F79"/>
    <w:rsid w:val="00F152B3"/>
    <w:rsid w:val="00F155EB"/>
    <w:rsid w:val="00F15AF1"/>
    <w:rsid w:val="00F15B5E"/>
    <w:rsid w:val="00F16E18"/>
    <w:rsid w:val="00F17174"/>
    <w:rsid w:val="00F1745E"/>
    <w:rsid w:val="00F17802"/>
    <w:rsid w:val="00F206D8"/>
    <w:rsid w:val="00F21893"/>
    <w:rsid w:val="00F22D81"/>
    <w:rsid w:val="00F23233"/>
    <w:rsid w:val="00F23441"/>
    <w:rsid w:val="00F23A35"/>
    <w:rsid w:val="00F23D0C"/>
    <w:rsid w:val="00F23EE5"/>
    <w:rsid w:val="00F24525"/>
    <w:rsid w:val="00F24920"/>
    <w:rsid w:val="00F250F9"/>
    <w:rsid w:val="00F25452"/>
    <w:rsid w:val="00F26064"/>
    <w:rsid w:val="00F26559"/>
    <w:rsid w:val="00F2701F"/>
    <w:rsid w:val="00F27305"/>
    <w:rsid w:val="00F27797"/>
    <w:rsid w:val="00F3017F"/>
    <w:rsid w:val="00F30580"/>
    <w:rsid w:val="00F30595"/>
    <w:rsid w:val="00F30E3D"/>
    <w:rsid w:val="00F31011"/>
    <w:rsid w:val="00F31882"/>
    <w:rsid w:val="00F3213F"/>
    <w:rsid w:val="00F32D13"/>
    <w:rsid w:val="00F32E61"/>
    <w:rsid w:val="00F33373"/>
    <w:rsid w:val="00F33747"/>
    <w:rsid w:val="00F345D5"/>
    <w:rsid w:val="00F3524D"/>
    <w:rsid w:val="00F35F96"/>
    <w:rsid w:val="00F360DE"/>
    <w:rsid w:val="00F36922"/>
    <w:rsid w:val="00F36964"/>
    <w:rsid w:val="00F36A4E"/>
    <w:rsid w:val="00F37792"/>
    <w:rsid w:val="00F403B9"/>
    <w:rsid w:val="00F4068D"/>
    <w:rsid w:val="00F412B0"/>
    <w:rsid w:val="00F414F1"/>
    <w:rsid w:val="00F424D4"/>
    <w:rsid w:val="00F425BC"/>
    <w:rsid w:val="00F42902"/>
    <w:rsid w:val="00F42D38"/>
    <w:rsid w:val="00F430F6"/>
    <w:rsid w:val="00F43B46"/>
    <w:rsid w:val="00F44304"/>
    <w:rsid w:val="00F44364"/>
    <w:rsid w:val="00F4439A"/>
    <w:rsid w:val="00F44BD0"/>
    <w:rsid w:val="00F45507"/>
    <w:rsid w:val="00F45FB6"/>
    <w:rsid w:val="00F466CB"/>
    <w:rsid w:val="00F4762D"/>
    <w:rsid w:val="00F47B7D"/>
    <w:rsid w:val="00F47F06"/>
    <w:rsid w:val="00F501EF"/>
    <w:rsid w:val="00F50FB4"/>
    <w:rsid w:val="00F51319"/>
    <w:rsid w:val="00F51730"/>
    <w:rsid w:val="00F522E4"/>
    <w:rsid w:val="00F52D5E"/>
    <w:rsid w:val="00F52E3C"/>
    <w:rsid w:val="00F53609"/>
    <w:rsid w:val="00F53901"/>
    <w:rsid w:val="00F53E93"/>
    <w:rsid w:val="00F548FD"/>
    <w:rsid w:val="00F54A10"/>
    <w:rsid w:val="00F54C2D"/>
    <w:rsid w:val="00F55354"/>
    <w:rsid w:val="00F55417"/>
    <w:rsid w:val="00F5544D"/>
    <w:rsid w:val="00F55465"/>
    <w:rsid w:val="00F55680"/>
    <w:rsid w:val="00F56247"/>
    <w:rsid w:val="00F566D3"/>
    <w:rsid w:val="00F567A3"/>
    <w:rsid w:val="00F5778F"/>
    <w:rsid w:val="00F6028B"/>
    <w:rsid w:val="00F60417"/>
    <w:rsid w:val="00F60AF6"/>
    <w:rsid w:val="00F6123D"/>
    <w:rsid w:val="00F627FC"/>
    <w:rsid w:val="00F629FC"/>
    <w:rsid w:val="00F62C79"/>
    <w:rsid w:val="00F633C6"/>
    <w:rsid w:val="00F637AE"/>
    <w:rsid w:val="00F6406E"/>
    <w:rsid w:val="00F641A8"/>
    <w:rsid w:val="00F64203"/>
    <w:rsid w:val="00F64BC1"/>
    <w:rsid w:val="00F65131"/>
    <w:rsid w:val="00F65C21"/>
    <w:rsid w:val="00F666AF"/>
    <w:rsid w:val="00F66D0C"/>
    <w:rsid w:val="00F676A2"/>
    <w:rsid w:val="00F700FF"/>
    <w:rsid w:val="00F70829"/>
    <w:rsid w:val="00F718A9"/>
    <w:rsid w:val="00F71D58"/>
    <w:rsid w:val="00F725BD"/>
    <w:rsid w:val="00F72FC9"/>
    <w:rsid w:val="00F7346E"/>
    <w:rsid w:val="00F737C6"/>
    <w:rsid w:val="00F7463D"/>
    <w:rsid w:val="00F7520B"/>
    <w:rsid w:val="00F75729"/>
    <w:rsid w:val="00F75C58"/>
    <w:rsid w:val="00F76881"/>
    <w:rsid w:val="00F769C2"/>
    <w:rsid w:val="00F76BF3"/>
    <w:rsid w:val="00F76C5A"/>
    <w:rsid w:val="00F76D59"/>
    <w:rsid w:val="00F77085"/>
    <w:rsid w:val="00F8052B"/>
    <w:rsid w:val="00F808FB"/>
    <w:rsid w:val="00F811E6"/>
    <w:rsid w:val="00F81263"/>
    <w:rsid w:val="00F835A5"/>
    <w:rsid w:val="00F8404E"/>
    <w:rsid w:val="00F84762"/>
    <w:rsid w:val="00F848A5"/>
    <w:rsid w:val="00F849E9"/>
    <w:rsid w:val="00F84E64"/>
    <w:rsid w:val="00F850C1"/>
    <w:rsid w:val="00F85F12"/>
    <w:rsid w:val="00F85F7E"/>
    <w:rsid w:val="00F8632F"/>
    <w:rsid w:val="00F8740F"/>
    <w:rsid w:val="00F9004B"/>
    <w:rsid w:val="00F901B3"/>
    <w:rsid w:val="00F90673"/>
    <w:rsid w:val="00F90936"/>
    <w:rsid w:val="00F90A9C"/>
    <w:rsid w:val="00F915AE"/>
    <w:rsid w:val="00F921AF"/>
    <w:rsid w:val="00F9351B"/>
    <w:rsid w:val="00F9373C"/>
    <w:rsid w:val="00F9463E"/>
    <w:rsid w:val="00F961BA"/>
    <w:rsid w:val="00F97095"/>
    <w:rsid w:val="00F976D4"/>
    <w:rsid w:val="00FA03F7"/>
    <w:rsid w:val="00FA045E"/>
    <w:rsid w:val="00FA06AF"/>
    <w:rsid w:val="00FA0B96"/>
    <w:rsid w:val="00FA0BF0"/>
    <w:rsid w:val="00FA1342"/>
    <w:rsid w:val="00FA2011"/>
    <w:rsid w:val="00FA2897"/>
    <w:rsid w:val="00FA2DD2"/>
    <w:rsid w:val="00FA3C73"/>
    <w:rsid w:val="00FA4934"/>
    <w:rsid w:val="00FA4AE7"/>
    <w:rsid w:val="00FA5727"/>
    <w:rsid w:val="00FA632D"/>
    <w:rsid w:val="00FA68F0"/>
    <w:rsid w:val="00FA6EC6"/>
    <w:rsid w:val="00FA7844"/>
    <w:rsid w:val="00FA7B79"/>
    <w:rsid w:val="00FB140A"/>
    <w:rsid w:val="00FB1956"/>
    <w:rsid w:val="00FB20C0"/>
    <w:rsid w:val="00FB2192"/>
    <w:rsid w:val="00FB268F"/>
    <w:rsid w:val="00FB2E74"/>
    <w:rsid w:val="00FB34C2"/>
    <w:rsid w:val="00FB364E"/>
    <w:rsid w:val="00FB3D4B"/>
    <w:rsid w:val="00FB43C3"/>
    <w:rsid w:val="00FB5013"/>
    <w:rsid w:val="00FB5E92"/>
    <w:rsid w:val="00FB6592"/>
    <w:rsid w:val="00FB72D9"/>
    <w:rsid w:val="00FB7508"/>
    <w:rsid w:val="00FB7AF6"/>
    <w:rsid w:val="00FC256B"/>
    <w:rsid w:val="00FC3065"/>
    <w:rsid w:val="00FC3E02"/>
    <w:rsid w:val="00FC4503"/>
    <w:rsid w:val="00FC4D5C"/>
    <w:rsid w:val="00FC515C"/>
    <w:rsid w:val="00FC51C1"/>
    <w:rsid w:val="00FC5439"/>
    <w:rsid w:val="00FC57D3"/>
    <w:rsid w:val="00FC5EAB"/>
    <w:rsid w:val="00FC5FA0"/>
    <w:rsid w:val="00FC6589"/>
    <w:rsid w:val="00FC6EA0"/>
    <w:rsid w:val="00FD01CE"/>
    <w:rsid w:val="00FD0AB9"/>
    <w:rsid w:val="00FD0BF6"/>
    <w:rsid w:val="00FD110F"/>
    <w:rsid w:val="00FD11C6"/>
    <w:rsid w:val="00FD1F91"/>
    <w:rsid w:val="00FD2BFE"/>
    <w:rsid w:val="00FD3009"/>
    <w:rsid w:val="00FD30F0"/>
    <w:rsid w:val="00FD50F1"/>
    <w:rsid w:val="00FD5C1E"/>
    <w:rsid w:val="00FD61C2"/>
    <w:rsid w:val="00FD6606"/>
    <w:rsid w:val="00FD6813"/>
    <w:rsid w:val="00FD6AA2"/>
    <w:rsid w:val="00FD74C7"/>
    <w:rsid w:val="00FD7899"/>
    <w:rsid w:val="00FD7F48"/>
    <w:rsid w:val="00FE038A"/>
    <w:rsid w:val="00FE076D"/>
    <w:rsid w:val="00FE189A"/>
    <w:rsid w:val="00FE1941"/>
    <w:rsid w:val="00FE19B1"/>
    <w:rsid w:val="00FE1A47"/>
    <w:rsid w:val="00FE2BE4"/>
    <w:rsid w:val="00FE34F3"/>
    <w:rsid w:val="00FE35F4"/>
    <w:rsid w:val="00FE362A"/>
    <w:rsid w:val="00FE4973"/>
    <w:rsid w:val="00FE614B"/>
    <w:rsid w:val="00FE6483"/>
    <w:rsid w:val="00FE6698"/>
    <w:rsid w:val="00FE7811"/>
    <w:rsid w:val="00FE78F6"/>
    <w:rsid w:val="00FF0D21"/>
    <w:rsid w:val="00FF0EDC"/>
    <w:rsid w:val="00FF1644"/>
    <w:rsid w:val="00FF16B4"/>
    <w:rsid w:val="00FF26E9"/>
    <w:rsid w:val="00FF2C83"/>
    <w:rsid w:val="00FF36B0"/>
    <w:rsid w:val="00FF37F4"/>
    <w:rsid w:val="00FF3C25"/>
    <w:rsid w:val="00FF66FD"/>
    <w:rsid w:val="00FF734B"/>
    <w:rsid w:val="00FF77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464"/>
    <w:pPr>
      <w:spacing w:after="0" w:line="360" w:lineRule="auto"/>
      <w:jc w:val="both"/>
    </w:pPr>
    <w:rPr>
      <w:sz w:val="24"/>
    </w:rPr>
  </w:style>
  <w:style w:type="paragraph" w:styleId="Titre1">
    <w:name w:val="heading 1"/>
    <w:basedOn w:val="Normal"/>
    <w:next w:val="Normal"/>
    <w:link w:val="Titre1Car"/>
    <w:uiPriority w:val="9"/>
    <w:qFormat/>
    <w:rsid w:val="003F23A8"/>
    <w:pPr>
      <w:keepNext/>
      <w:keepLines/>
      <w:spacing w:before="120" w:after="240"/>
      <w:jc w:val="center"/>
      <w:outlineLvl w:val="0"/>
    </w:pPr>
    <w:rPr>
      <w:rFonts w:eastAsiaTheme="majorEastAsia" w:cstheme="majorBidi"/>
      <w:b/>
      <w:bCs/>
      <w:sz w:val="28"/>
      <w:szCs w:val="28"/>
    </w:rPr>
  </w:style>
  <w:style w:type="paragraph" w:styleId="Titre2">
    <w:name w:val="heading 2"/>
    <w:basedOn w:val="Normal"/>
    <w:next w:val="Normal"/>
    <w:link w:val="Titre2Car"/>
    <w:uiPriority w:val="9"/>
    <w:unhideWhenUsed/>
    <w:qFormat/>
    <w:rsid w:val="003F23A8"/>
    <w:pPr>
      <w:keepNext/>
      <w:keepLines/>
      <w:spacing w:before="120" w:after="120"/>
      <w:jc w:val="center"/>
      <w:outlineLvl w:val="1"/>
    </w:pPr>
    <w:rPr>
      <w:rFonts w:eastAsiaTheme="majorEastAsia" w:cstheme="majorBidi"/>
      <w:b/>
      <w:bCs/>
      <w:szCs w:val="26"/>
    </w:rPr>
  </w:style>
  <w:style w:type="paragraph" w:styleId="Titre3">
    <w:name w:val="heading 3"/>
    <w:basedOn w:val="Normal"/>
    <w:next w:val="Normal"/>
    <w:link w:val="Titre3Car"/>
    <w:uiPriority w:val="9"/>
    <w:unhideWhenUsed/>
    <w:qFormat/>
    <w:rsid w:val="002726AA"/>
    <w:pPr>
      <w:keepNext/>
      <w:keepLines/>
      <w:spacing w:before="120"/>
      <w:jc w:val="left"/>
      <w:outlineLvl w:val="2"/>
    </w:pPr>
    <w:rPr>
      <w:rFonts w:eastAsiaTheme="majorEastAsia" w:cstheme="majorBidi"/>
      <w:bCs/>
      <w:color w:val="000000" w:themeColor="text1"/>
    </w:rPr>
  </w:style>
  <w:style w:type="paragraph" w:styleId="Titre4">
    <w:name w:val="heading 4"/>
    <w:basedOn w:val="Normal"/>
    <w:next w:val="Normal"/>
    <w:link w:val="Titre4Car"/>
    <w:uiPriority w:val="9"/>
    <w:unhideWhenUsed/>
    <w:qFormat/>
    <w:rsid w:val="00D24DF6"/>
    <w:pPr>
      <w:keepNext/>
      <w:keepLines/>
      <w:spacing w:before="80"/>
      <w:outlineLvl w:val="3"/>
    </w:pPr>
    <w:rPr>
      <w:rFonts w:eastAsiaTheme="majorEastAsia" w:cstheme="majorBidi"/>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F23A8"/>
    <w:rPr>
      <w:rFonts w:eastAsiaTheme="majorEastAsia" w:cstheme="majorBidi"/>
      <w:b/>
      <w:bCs/>
      <w:sz w:val="28"/>
      <w:szCs w:val="28"/>
    </w:rPr>
  </w:style>
  <w:style w:type="character" w:customStyle="1" w:styleId="Titre2Car">
    <w:name w:val="Titre 2 Car"/>
    <w:basedOn w:val="Policepardfaut"/>
    <w:link w:val="Titre2"/>
    <w:uiPriority w:val="9"/>
    <w:rsid w:val="003F23A8"/>
    <w:rPr>
      <w:rFonts w:eastAsiaTheme="majorEastAsia" w:cstheme="majorBidi"/>
      <w:b/>
      <w:bCs/>
      <w:sz w:val="24"/>
      <w:szCs w:val="26"/>
    </w:rPr>
  </w:style>
  <w:style w:type="paragraph" w:styleId="En-tte">
    <w:name w:val="header"/>
    <w:basedOn w:val="Normal"/>
    <w:link w:val="En-tteCar"/>
    <w:uiPriority w:val="99"/>
    <w:semiHidden/>
    <w:unhideWhenUsed/>
    <w:rsid w:val="00547D65"/>
    <w:pPr>
      <w:tabs>
        <w:tab w:val="center" w:pos="4536"/>
        <w:tab w:val="right" w:pos="9072"/>
      </w:tabs>
      <w:spacing w:line="240" w:lineRule="auto"/>
    </w:pPr>
  </w:style>
  <w:style w:type="character" w:customStyle="1" w:styleId="En-tteCar">
    <w:name w:val="En-tête Car"/>
    <w:basedOn w:val="Policepardfaut"/>
    <w:link w:val="En-tte"/>
    <w:uiPriority w:val="99"/>
    <w:semiHidden/>
    <w:rsid w:val="00547D65"/>
    <w:rPr>
      <w:sz w:val="24"/>
    </w:rPr>
  </w:style>
  <w:style w:type="paragraph" w:styleId="Pieddepage">
    <w:name w:val="footer"/>
    <w:basedOn w:val="Normal"/>
    <w:link w:val="PieddepageCar"/>
    <w:uiPriority w:val="99"/>
    <w:unhideWhenUsed/>
    <w:rsid w:val="00547D65"/>
    <w:pPr>
      <w:tabs>
        <w:tab w:val="center" w:pos="4536"/>
        <w:tab w:val="right" w:pos="9072"/>
      </w:tabs>
      <w:spacing w:line="240" w:lineRule="auto"/>
    </w:pPr>
  </w:style>
  <w:style w:type="character" w:customStyle="1" w:styleId="PieddepageCar">
    <w:name w:val="Pied de page Car"/>
    <w:basedOn w:val="Policepardfaut"/>
    <w:link w:val="Pieddepage"/>
    <w:uiPriority w:val="99"/>
    <w:rsid w:val="00547D65"/>
    <w:rPr>
      <w:sz w:val="24"/>
    </w:rPr>
  </w:style>
  <w:style w:type="character" w:customStyle="1" w:styleId="Titre3Car">
    <w:name w:val="Titre 3 Car"/>
    <w:basedOn w:val="Policepardfaut"/>
    <w:link w:val="Titre3"/>
    <w:uiPriority w:val="9"/>
    <w:rsid w:val="002726AA"/>
    <w:rPr>
      <w:rFonts w:eastAsiaTheme="majorEastAsia" w:cstheme="majorBidi"/>
      <w:bCs/>
      <w:color w:val="000000" w:themeColor="text1"/>
      <w:sz w:val="24"/>
    </w:rPr>
  </w:style>
  <w:style w:type="paragraph" w:styleId="Sansinterligne">
    <w:name w:val="No Spacing"/>
    <w:aliases w:val="Zitat"/>
    <w:uiPriority w:val="1"/>
    <w:qFormat/>
    <w:rsid w:val="00D27B71"/>
    <w:pPr>
      <w:spacing w:before="120" w:after="120" w:line="360" w:lineRule="auto"/>
      <w:ind w:left="567"/>
      <w:jc w:val="both"/>
    </w:pPr>
    <w:rPr>
      <w:sz w:val="20"/>
    </w:rPr>
  </w:style>
  <w:style w:type="paragraph" w:styleId="Notedebasdepage">
    <w:name w:val="footnote text"/>
    <w:basedOn w:val="Normal"/>
    <w:link w:val="NotedebasdepageCar"/>
    <w:uiPriority w:val="99"/>
    <w:unhideWhenUsed/>
    <w:rsid w:val="002A6877"/>
    <w:pPr>
      <w:spacing w:line="240" w:lineRule="auto"/>
    </w:pPr>
    <w:rPr>
      <w:sz w:val="20"/>
      <w:szCs w:val="20"/>
    </w:rPr>
  </w:style>
  <w:style w:type="character" w:customStyle="1" w:styleId="NotedebasdepageCar">
    <w:name w:val="Note de bas de page Car"/>
    <w:basedOn w:val="Policepardfaut"/>
    <w:link w:val="Notedebasdepage"/>
    <w:uiPriority w:val="99"/>
    <w:rsid w:val="002A6877"/>
    <w:rPr>
      <w:sz w:val="20"/>
      <w:szCs w:val="20"/>
    </w:rPr>
  </w:style>
  <w:style w:type="character" w:styleId="Appelnotedebasdep">
    <w:name w:val="footnote reference"/>
    <w:basedOn w:val="Policepardfaut"/>
    <w:uiPriority w:val="99"/>
    <w:semiHidden/>
    <w:unhideWhenUsed/>
    <w:rsid w:val="002A6877"/>
    <w:rPr>
      <w:vertAlign w:val="superscript"/>
    </w:rPr>
  </w:style>
  <w:style w:type="character" w:styleId="Emphaseple">
    <w:name w:val="Subtle Emphasis"/>
    <w:basedOn w:val="Policepardfaut"/>
    <w:uiPriority w:val="19"/>
    <w:qFormat/>
    <w:rsid w:val="008A5804"/>
    <w:rPr>
      <w:i/>
      <w:iCs/>
      <w:color w:val="808080" w:themeColor="text1" w:themeTint="7F"/>
    </w:rPr>
  </w:style>
  <w:style w:type="paragraph" w:styleId="Citation">
    <w:name w:val="Quote"/>
    <w:basedOn w:val="Normal"/>
    <w:next w:val="Normal"/>
    <w:link w:val="CitationCar"/>
    <w:uiPriority w:val="29"/>
    <w:qFormat/>
    <w:rsid w:val="00D2077D"/>
    <w:rPr>
      <w:i/>
      <w:iCs/>
      <w:color w:val="000000" w:themeColor="text1"/>
    </w:rPr>
  </w:style>
  <w:style w:type="character" w:customStyle="1" w:styleId="CitationCar">
    <w:name w:val="Citation Car"/>
    <w:basedOn w:val="Policepardfaut"/>
    <w:link w:val="Citation"/>
    <w:uiPriority w:val="29"/>
    <w:rsid w:val="00D2077D"/>
    <w:rPr>
      <w:i/>
      <w:iCs/>
      <w:color w:val="000000" w:themeColor="text1"/>
      <w:sz w:val="24"/>
    </w:rPr>
  </w:style>
  <w:style w:type="table" w:styleId="Grilledutableau">
    <w:name w:val="Table Grid"/>
    <w:basedOn w:val="TableauNormal"/>
    <w:uiPriority w:val="59"/>
    <w:rsid w:val="00904C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904CF5"/>
    <w:pPr>
      <w:ind w:left="720"/>
      <w:contextualSpacing/>
    </w:pPr>
  </w:style>
  <w:style w:type="table" w:customStyle="1" w:styleId="HelleSchattierung1">
    <w:name w:val="Helle Schattierung1"/>
    <w:basedOn w:val="TableauNormal"/>
    <w:uiPriority w:val="60"/>
    <w:rsid w:val="008A4E0E"/>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Titre4Car">
    <w:name w:val="Titre 4 Car"/>
    <w:basedOn w:val="Policepardfaut"/>
    <w:link w:val="Titre4"/>
    <w:uiPriority w:val="9"/>
    <w:rsid w:val="00D24DF6"/>
    <w:rPr>
      <w:rFonts w:eastAsiaTheme="majorEastAsia" w:cstheme="majorBidi"/>
      <w:bCs/>
      <w:i/>
      <w:iCs/>
      <w:sz w:val="24"/>
    </w:rPr>
  </w:style>
  <w:style w:type="table" w:customStyle="1" w:styleId="HellesRaster1">
    <w:name w:val="Helles Raster1"/>
    <w:basedOn w:val="TableauNormal"/>
    <w:uiPriority w:val="62"/>
    <w:rsid w:val="00CD5646"/>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steclaire-Accent5">
    <w:name w:val="Light List Accent 5"/>
    <w:basedOn w:val="TableauNormal"/>
    <w:uiPriority w:val="61"/>
    <w:rsid w:val="00CD5646"/>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HelleListe1">
    <w:name w:val="Helle Liste1"/>
    <w:basedOn w:val="TableauNormal"/>
    <w:uiPriority w:val="61"/>
    <w:rsid w:val="00CD5646"/>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extedebulles">
    <w:name w:val="Balloon Text"/>
    <w:basedOn w:val="Normal"/>
    <w:link w:val="TextedebullesCar"/>
    <w:uiPriority w:val="99"/>
    <w:semiHidden/>
    <w:unhideWhenUsed/>
    <w:rsid w:val="003379B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379B2"/>
    <w:rPr>
      <w:rFonts w:ascii="Tahoma" w:hAnsi="Tahoma" w:cs="Tahoma"/>
      <w:sz w:val="16"/>
      <w:szCs w:val="16"/>
    </w:rPr>
  </w:style>
  <w:style w:type="paragraph" w:styleId="Lgende">
    <w:name w:val="caption"/>
    <w:basedOn w:val="Normal"/>
    <w:next w:val="Normal"/>
    <w:uiPriority w:val="35"/>
    <w:unhideWhenUsed/>
    <w:qFormat/>
    <w:rsid w:val="00035BC1"/>
    <w:pPr>
      <w:spacing w:line="276" w:lineRule="auto"/>
    </w:pPr>
    <w:rPr>
      <w:bCs/>
      <w:sz w:val="16"/>
      <w:szCs w:val="18"/>
    </w:rPr>
  </w:style>
  <w:style w:type="character" w:styleId="Accentuation">
    <w:name w:val="Emphasis"/>
    <w:basedOn w:val="Policepardfaut"/>
    <w:uiPriority w:val="20"/>
    <w:qFormat/>
    <w:rsid w:val="004A19F0"/>
    <w:rPr>
      <w:i/>
      <w:iCs/>
    </w:rPr>
  </w:style>
  <w:style w:type="paragraph" w:customStyle="1" w:styleId="Standa1">
    <w:name w:val="Standa1"/>
    <w:rsid w:val="006378E6"/>
    <w:pPr>
      <w:spacing w:after="0" w:line="360" w:lineRule="auto"/>
      <w:jc w:val="both"/>
    </w:pPr>
    <w:rPr>
      <w:rFonts w:ascii="Times New Roman" w:eastAsia="MS PMincho" w:hAnsi="Times New Roman" w:cs="Times New Roman"/>
      <w:sz w:val="24"/>
      <w:lang w:bidi="de-DE"/>
    </w:rPr>
  </w:style>
  <w:style w:type="character" w:customStyle="1" w:styleId="text3">
    <w:name w:val="text3"/>
    <w:basedOn w:val="Policepardfaut"/>
    <w:rsid w:val="00CC191B"/>
  </w:style>
  <w:style w:type="character" w:styleId="Lienhypertexte">
    <w:name w:val="Hyperlink"/>
    <w:basedOn w:val="Policepardfaut"/>
    <w:uiPriority w:val="99"/>
    <w:unhideWhenUsed/>
    <w:rsid w:val="00CC191B"/>
    <w:rPr>
      <w:color w:val="0000FF" w:themeColor="hyperlink"/>
      <w:u w:val="single"/>
    </w:rPr>
  </w:style>
  <w:style w:type="paragraph" w:customStyle="1" w:styleId="Default">
    <w:name w:val="Default"/>
    <w:rsid w:val="00BA63AD"/>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464"/>
    <w:pPr>
      <w:spacing w:after="0" w:line="360" w:lineRule="auto"/>
      <w:jc w:val="both"/>
    </w:pPr>
    <w:rPr>
      <w:sz w:val="24"/>
    </w:rPr>
  </w:style>
  <w:style w:type="paragraph" w:styleId="Titre1">
    <w:name w:val="heading 1"/>
    <w:basedOn w:val="Normal"/>
    <w:next w:val="Normal"/>
    <w:link w:val="Titre1Car"/>
    <w:uiPriority w:val="9"/>
    <w:qFormat/>
    <w:rsid w:val="003F23A8"/>
    <w:pPr>
      <w:keepNext/>
      <w:keepLines/>
      <w:spacing w:before="120" w:after="240"/>
      <w:jc w:val="center"/>
      <w:outlineLvl w:val="0"/>
    </w:pPr>
    <w:rPr>
      <w:rFonts w:eastAsiaTheme="majorEastAsia" w:cstheme="majorBidi"/>
      <w:b/>
      <w:bCs/>
      <w:sz w:val="28"/>
      <w:szCs w:val="28"/>
    </w:rPr>
  </w:style>
  <w:style w:type="paragraph" w:styleId="Titre2">
    <w:name w:val="heading 2"/>
    <w:basedOn w:val="Normal"/>
    <w:next w:val="Normal"/>
    <w:link w:val="Titre2Car"/>
    <w:uiPriority w:val="9"/>
    <w:unhideWhenUsed/>
    <w:qFormat/>
    <w:rsid w:val="003F23A8"/>
    <w:pPr>
      <w:keepNext/>
      <w:keepLines/>
      <w:spacing w:before="120" w:after="120"/>
      <w:jc w:val="center"/>
      <w:outlineLvl w:val="1"/>
    </w:pPr>
    <w:rPr>
      <w:rFonts w:eastAsiaTheme="majorEastAsia" w:cstheme="majorBidi"/>
      <w:b/>
      <w:bCs/>
      <w:szCs w:val="26"/>
    </w:rPr>
  </w:style>
  <w:style w:type="paragraph" w:styleId="Titre3">
    <w:name w:val="heading 3"/>
    <w:basedOn w:val="Normal"/>
    <w:next w:val="Normal"/>
    <w:link w:val="Titre3Car"/>
    <w:uiPriority w:val="9"/>
    <w:unhideWhenUsed/>
    <w:qFormat/>
    <w:rsid w:val="002726AA"/>
    <w:pPr>
      <w:keepNext/>
      <w:keepLines/>
      <w:spacing w:before="120"/>
      <w:jc w:val="left"/>
      <w:outlineLvl w:val="2"/>
    </w:pPr>
    <w:rPr>
      <w:rFonts w:eastAsiaTheme="majorEastAsia" w:cstheme="majorBidi"/>
      <w:bCs/>
      <w:color w:val="000000" w:themeColor="text1"/>
    </w:rPr>
  </w:style>
  <w:style w:type="paragraph" w:styleId="Titre4">
    <w:name w:val="heading 4"/>
    <w:basedOn w:val="Normal"/>
    <w:next w:val="Normal"/>
    <w:link w:val="Titre4Car"/>
    <w:uiPriority w:val="9"/>
    <w:unhideWhenUsed/>
    <w:qFormat/>
    <w:rsid w:val="00D24DF6"/>
    <w:pPr>
      <w:keepNext/>
      <w:keepLines/>
      <w:spacing w:before="80"/>
      <w:outlineLvl w:val="3"/>
    </w:pPr>
    <w:rPr>
      <w:rFonts w:eastAsiaTheme="majorEastAsia" w:cstheme="majorBidi"/>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F23A8"/>
    <w:rPr>
      <w:rFonts w:eastAsiaTheme="majorEastAsia" w:cstheme="majorBidi"/>
      <w:b/>
      <w:bCs/>
      <w:sz w:val="28"/>
      <w:szCs w:val="28"/>
    </w:rPr>
  </w:style>
  <w:style w:type="character" w:customStyle="1" w:styleId="Titre2Car">
    <w:name w:val="Titre 2 Car"/>
    <w:basedOn w:val="Policepardfaut"/>
    <w:link w:val="Titre2"/>
    <w:uiPriority w:val="9"/>
    <w:rsid w:val="003F23A8"/>
    <w:rPr>
      <w:rFonts w:eastAsiaTheme="majorEastAsia" w:cstheme="majorBidi"/>
      <w:b/>
      <w:bCs/>
      <w:sz w:val="24"/>
      <w:szCs w:val="26"/>
    </w:rPr>
  </w:style>
  <w:style w:type="paragraph" w:styleId="En-tte">
    <w:name w:val="header"/>
    <w:basedOn w:val="Normal"/>
    <w:link w:val="En-tteCar"/>
    <w:uiPriority w:val="99"/>
    <w:semiHidden/>
    <w:unhideWhenUsed/>
    <w:rsid w:val="00547D65"/>
    <w:pPr>
      <w:tabs>
        <w:tab w:val="center" w:pos="4536"/>
        <w:tab w:val="right" w:pos="9072"/>
      </w:tabs>
      <w:spacing w:line="240" w:lineRule="auto"/>
    </w:pPr>
  </w:style>
  <w:style w:type="character" w:customStyle="1" w:styleId="En-tteCar">
    <w:name w:val="En-tête Car"/>
    <w:basedOn w:val="Policepardfaut"/>
    <w:link w:val="En-tte"/>
    <w:uiPriority w:val="99"/>
    <w:semiHidden/>
    <w:rsid w:val="00547D65"/>
    <w:rPr>
      <w:sz w:val="24"/>
    </w:rPr>
  </w:style>
  <w:style w:type="paragraph" w:styleId="Pieddepage">
    <w:name w:val="footer"/>
    <w:basedOn w:val="Normal"/>
    <w:link w:val="PieddepageCar"/>
    <w:uiPriority w:val="99"/>
    <w:unhideWhenUsed/>
    <w:rsid w:val="00547D65"/>
    <w:pPr>
      <w:tabs>
        <w:tab w:val="center" w:pos="4536"/>
        <w:tab w:val="right" w:pos="9072"/>
      </w:tabs>
      <w:spacing w:line="240" w:lineRule="auto"/>
    </w:pPr>
  </w:style>
  <w:style w:type="character" w:customStyle="1" w:styleId="PieddepageCar">
    <w:name w:val="Pied de page Car"/>
    <w:basedOn w:val="Policepardfaut"/>
    <w:link w:val="Pieddepage"/>
    <w:uiPriority w:val="99"/>
    <w:rsid w:val="00547D65"/>
    <w:rPr>
      <w:sz w:val="24"/>
    </w:rPr>
  </w:style>
  <w:style w:type="character" w:customStyle="1" w:styleId="Titre3Car">
    <w:name w:val="Titre 3 Car"/>
    <w:basedOn w:val="Policepardfaut"/>
    <w:link w:val="Titre3"/>
    <w:uiPriority w:val="9"/>
    <w:rsid w:val="002726AA"/>
    <w:rPr>
      <w:rFonts w:eastAsiaTheme="majorEastAsia" w:cstheme="majorBidi"/>
      <w:bCs/>
      <w:color w:val="000000" w:themeColor="text1"/>
      <w:sz w:val="24"/>
    </w:rPr>
  </w:style>
  <w:style w:type="paragraph" w:styleId="Sansinterligne">
    <w:name w:val="No Spacing"/>
    <w:aliases w:val="Zitat"/>
    <w:uiPriority w:val="1"/>
    <w:qFormat/>
    <w:rsid w:val="00D27B71"/>
    <w:pPr>
      <w:spacing w:before="120" w:after="120" w:line="360" w:lineRule="auto"/>
      <w:ind w:left="567"/>
      <w:jc w:val="both"/>
    </w:pPr>
    <w:rPr>
      <w:sz w:val="20"/>
    </w:rPr>
  </w:style>
  <w:style w:type="paragraph" w:styleId="Notedebasdepage">
    <w:name w:val="footnote text"/>
    <w:basedOn w:val="Normal"/>
    <w:link w:val="NotedebasdepageCar"/>
    <w:uiPriority w:val="99"/>
    <w:unhideWhenUsed/>
    <w:rsid w:val="002A6877"/>
    <w:pPr>
      <w:spacing w:line="240" w:lineRule="auto"/>
    </w:pPr>
    <w:rPr>
      <w:sz w:val="20"/>
      <w:szCs w:val="20"/>
    </w:rPr>
  </w:style>
  <w:style w:type="character" w:customStyle="1" w:styleId="NotedebasdepageCar">
    <w:name w:val="Note de bas de page Car"/>
    <w:basedOn w:val="Policepardfaut"/>
    <w:link w:val="Notedebasdepage"/>
    <w:uiPriority w:val="99"/>
    <w:rsid w:val="002A6877"/>
    <w:rPr>
      <w:sz w:val="20"/>
      <w:szCs w:val="20"/>
    </w:rPr>
  </w:style>
  <w:style w:type="character" w:styleId="Appelnotedebasdep">
    <w:name w:val="footnote reference"/>
    <w:basedOn w:val="Policepardfaut"/>
    <w:uiPriority w:val="99"/>
    <w:semiHidden/>
    <w:unhideWhenUsed/>
    <w:rsid w:val="002A6877"/>
    <w:rPr>
      <w:vertAlign w:val="superscript"/>
    </w:rPr>
  </w:style>
  <w:style w:type="character" w:styleId="Emphaseple">
    <w:name w:val="Subtle Emphasis"/>
    <w:basedOn w:val="Policepardfaut"/>
    <w:uiPriority w:val="19"/>
    <w:qFormat/>
    <w:rsid w:val="008A5804"/>
    <w:rPr>
      <w:i/>
      <w:iCs/>
      <w:color w:val="808080" w:themeColor="text1" w:themeTint="7F"/>
    </w:rPr>
  </w:style>
  <w:style w:type="paragraph" w:styleId="Citation">
    <w:name w:val="Quote"/>
    <w:basedOn w:val="Normal"/>
    <w:next w:val="Normal"/>
    <w:link w:val="CitationCar"/>
    <w:uiPriority w:val="29"/>
    <w:qFormat/>
    <w:rsid w:val="00D2077D"/>
    <w:rPr>
      <w:i/>
      <w:iCs/>
      <w:color w:val="000000" w:themeColor="text1"/>
    </w:rPr>
  </w:style>
  <w:style w:type="character" w:customStyle="1" w:styleId="CitationCar">
    <w:name w:val="Citation Car"/>
    <w:basedOn w:val="Policepardfaut"/>
    <w:link w:val="Citation"/>
    <w:uiPriority w:val="29"/>
    <w:rsid w:val="00D2077D"/>
    <w:rPr>
      <w:i/>
      <w:iCs/>
      <w:color w:val="000000" w:themeColor="text1"/>
      <w:sz w:val="24"/>
    </w:rPr>
  </w:style>
  <w:style w:type="table" w:styleId="Grilledutableau">
    <w:name w:val="Table Grid"/>
    <w:basedOn w:val="TableauNormal"/>
    <w:uiPriority w:val="59"/>
    <w:rsid w:val="00904C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904CF5"/>
    <w:pPr>
      <w:ind w:left="720"/>
      <w:contextualSpacing/>
    </w:pPr>
  </w:style>
  <w:style w:type="table" w:customStyle="1" w:styleId="HelleSchattierung1">
    <w:name w:val="Helle Schattierung1"/>
    <w:basedOn w:val="TableauNormal"/>
    <w:uiPriority w:val="60"/>
    <w:rsid w:val="008A4E0E"/>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Titre4Car">
    <w:name w:val="Titre 4 Car"/>
    <w:basedOn w:val="Policepardfaut"/>
    <w:link w:val="Titre4"/>
    <w:uiPriority w:val="9"/>
    <w:rsid w:val="00D24DF6"/>
    <w:rPr>
      <w:rFonts w:eastAsiaTheme="majorEastAsia" w:cstheme="majorBidi"/>
      <w:bCs/>
      <w:i/>
      <w:iCs/>
      <w:sz w:val="24"/>
    </w:rPr>
  </w:style>
  <w:style w:type="table" w:customStyle="1" w:styleId="HellesRaster1">
    <w:name w:val="Helles Raster1"/>
    <w:basedOn w:val="TableauNormal"/>
    <w:uiPriority w:val="62"/>
    <w:rsid w:val="00CD5646"/>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steclaire-Accent5">
    <w:name w:val="Light List Accent 5"/>
    <w:basedOn w:val="TableauNormal"/>
    <w:uiPriority w:val="61"/>
    <w:rsid w:val="00CD5646"/>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HelleListe1">
    <w:name w:val="Helle Liste1"/>
    <w:basedOn w:val="TableauNormal"/>
    <w:uiPriority w:val="61"/>
    <w:rsid w:val="00CD5646"/>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extedebulles">
    <w:name w:val="Balloon Text"/>
    <w:basedOn w:val="Normal"/>
    <w:link w:val="TextedebullesCar"/>
    <w:uiPriority w:val="99"/>
    <w:semiHidden/>
    <w:unhideWhenUsed/>
    <w:rsid w:val="003379B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379B2"/>
    <w:rPr>
      <w:rFonts w:ascii="Tahoma" w:hAnsi="Tahoma" w:cs="Tahoma"/>
      <w:sz w:val="16"/>
      <w:szCs w:val="16"/>
    </w:rPr>
  </w:style>
  <w:style w:type="paragraph" w:styleId="Lgende">
    <w:name w:val="caption"/>
    <w:basedOn w:val="Normal"/>
    <w:next w:val="Normal"/>
    <w:uiPriority w:val="35"/>
    <w:unhideWhenUsed/>
    <w:qFormat/>
    <w:rsid w:val="00035BC1"/>
    <w:pPr>
      <w:spacing w:line="276" w:lineRule="auto"/>
    </w:pPr>
    <w:rPr>
      <w:bCs/>
      <w:sz w:val="16"/>
      <w:szCs w:val="18"/>
    </w:rPr>
  </w:style>
  <w:style w:type="character" w:styleId="Accentuation">
    <w:name w:val="Emphasis"/>
    <w:basedOn w:val="Policepardfaut"/>
    <w:uiPriority w:val="20"/>
    <w:qFormat/>
    <w:rsid w:val="004A19F0"/>
    <w:rPr>
      <w:i/>
      <w:iCs/>
    </w:rPr>
  </w:style>
  <w:style w:type="paragraph" w:customStyle="1" w:styleId="Standa1">
    <w:name w:val="Standa1"/>
    <w:rsid w:val="006378E6"/>
    <w:pPr>
      <w:spacing w:after="0" w:line="360" w:lineRule="auto"/>
      <w:jc w:val="both"/>
    </w:pPr>
    <w:rPr>
      <w:rFonts w:ascii="Times New Roman" w:eastAsia="MS PMincho" w:hAnsi="Times New Roman" w:cs="Times New Roman"/>
      <w:sz w:val="24"/>
      <w:lang w:bidi="de-DE"/>
    </w:rPr>
  </w:style>
  <w:style w:type="character" w:customStyle="1" w:styleId="text3">
    <w:name w:val="text3"/>
    <w:basedOn w:val="Policepardfaut"/>
    <w:rsid w:val="00CC191B"/>
  </w:style>
  <w:style w:type="character" w:styleId="Lienhypertexte">
    <w:name w:val="Hyperlink"/>
    <w:basedOn w:val="Policepardfaut"/>
    <w:uiPriority w:val="99"/>
    <w:unhideWhenUsed/>
    <w:rsid w:val="00CC191B"/>
    <w:rPr>
      <w:color w:val="0000FF" w:themeColor="hyperlink"/>
      <w:u w:val="single"/>
    </w:rPr>
  </w:style>
  <w:style w:type="paragraph" w:customStyle="1" w:styleId="Default">
    <w:name w:val="Default"/>
    <w:rsid w:val="00BA63A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416134">
      <w:bodyDiv w:val="1"/>
      <w:marLeft w:val="0"/>
      <w:marRight w:val="0"/>
      <w:marTop w:val="0"/>
      <w:marBottom w:val="0"/>
      <w:divBdr>
        <w:top w:val="none" w:sz="0" w:space="0" w:color="auto"/>
        <w:left w:val="none" w:sz="0" w:space="0" w:color="auto"/>
        <w:bottom w:val="none" w:sz="0" w:space="0" w:color="auto"/>
        <w:right w:val="none" w:sz="0" w:space="0" w:color="auto"/>
      </w:divBdr>
    </w:div>
    <w:div w:id="571089033">
      <w:bodyDiv w:val="1"/>
      <w:marLeft w:val="0"/>
      <w:marRight w:val="0"/>
      <w:marTop w:val="0"/>
      <w:marBottom w:val="0"/>
      <w:divBdr>
        <w:top w:val="none" w:sz="0" w:space="0" w:color="auto"/>
        <w:left w:val="none" w:sz="0" w:space="0" w:color="auto"/>
        <w:bottom w:val="none" w:sz="0" w:space="0" w:color="auto"/>
        <w:right w:val="none" w:sz="0" w:space="0" w:color="auto"/>
      </w:divBdr>
    </w:div>
    <w:div w:id="1113598224">
      <w:bodyDiv w:val="1"/>
      <w:marLeft w:val="0"/>
      <w:marRight w:val="0"/>
      <w:marTop w:val="0"/>
      <w:marBottom w:val="0"/>
      <w:divBdr>
        <w:top w:val="none" w:sz="0" w:space="0" w:color="auto"/>
        <w:left w:val="none" w:sz="0" w:space="0" w:color="auto"/>
        <w:bottom w:val="none" w:sz="0" w:space="0" w:color="auto"/>
        <w:right w:val="none" w:sz="0" w:space="0" w:color="auto"/>
      </w:divBdr>
    </w:div>
    <w:div w:id="1158377261">
      <w:bodyDiv w:val="1"/>
      <w:marLeft w:val="0"/>
      <w:marRight w:val="0"/>
      <w:marTop w:val="0"/>
      <w:marBottom w:val="0"/>
      <w:divBdr>
        <w:top w:val="none" w:sz="0" w:space="0" w:color="auto"/>
        <w:left w:val="none" w:sz="0" w:space="0" w:color="auto"/>
        <w:bottom w:val="none" w:sz="0" w:space="0" w:color="auto"/>
        <w:right w:val="none" w:sz="0" w:space="0" w:color="auto"/>
      </w:divBdr>
    </w:div>
    <w:div w:id="1341591224">
      <w:bodyDiv w:val="1"/>
      <w:marLeft w:val="0"/>
      <w:marRight w:val="0"/>
      <w:marTop w:val="0"/>
      <w:marBottom w:val="0"/>
      <w:divBdr>
        <w:top w:val="none" w:sz="0" w:space="0" w:color="auto"/>
        <w:left w:val="none" w:sz="0" w:space="0" w:color="auto"/>
        <w:bottom w:val="none" w:sz="0" w:space="0" w:color="auto"/>
        <w:right w:val="none" w:sz="0" w:space="0" w:color="auto"/>
      </w:divBdr>
    </w:div>
    <w:div w:id="1658800833">
      <w:bodyDiv w:val="1"/>
      <w:marLeft w:val="0"/>
      <w:marRight w:val="0"/>
      <w:marTop w:val="0"/>
      <w:marBottom w:val="0"/>
      <w:divBdr>
        <w:top w:val="none" w:sz="0" w:space="0" w:color="auto"/>
        <w:left w:val="none" w:sz="0" w:space="0" w:color="auto"/>
        <w:bottom w:val="none" w:sz="0" w:space="0" w:color="auto"/>
        <w:right w:val="none" w:sz="0" w:space="0" w:color="auto"/>
      </w:divBdr>
    </w:div>
    <w:div w:id="1673600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2714D-960E-4AC9-A12D-E74AC7A77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5170</Words>
  <Characters>28440</Characters>
  <Application>Microsoft Office Word</Application>
  <DocSecurity>0</DocSecurity>
  <Lines>237</Lines>
  <Paragraphs>67</Paragraphs>
  <ScaleCrop>false</ScaleCrop>
  <HeadingPairs>
    <vt:vector size="2" baseType="variant">
      <vt:variant>
        <vt:lpstr>Titel</vt:lpstr>
      </vt:variant>
      <vt:variant>
        <vt:i4>1</vt:i4>
      </vt:variant>
    </vt:vector>
  </HeadingPairs>
  <TitlesOfParts>
    <vt:vector size="1" baseType="lpstr">
      <vt:lpstr/>
    </vt:vector>
  </TitlesOfParts>
  <Company>TOSHIBA</Company>
  <LinksUpToDate>false</LinksUpToDate>
  <CharactersWithSpaces>33543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Aude_Meziani</cp:lastModifiedBy>
  <cp:revision>2</cp:revision>
  <cp:lastPrinted>2011-07-18T07:27:00Z</cp:lastPrinted>
  <dcterms:created xsi:type="dcterms:W3CDTF">2013-06-18T12:24:00Z</dcterms:created>
  <dcterms:modified xsi:type="dcterms:W3CDTF">2013-06-18T12:24:00Z</dcterms:modified>
</cp:coreProperties>
</file>